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DA" w:rsidRDefault="00B33EDA" w:rsidP="00B33EDA">
      <w:pPr>
        <w:rPr>
          <w:rFonts w:asciiTheme="majorEastAsia" w:eastAsiaTheme="majorEastAsia" w:hAnsiTheme="majorEastAsia"/>
          <w:sz w:val="24"/>
          <w:szCs w:val="24"/>
        </w:rPr>
      </w:pPr>
      <w:r w:rsidRPr="00B33EDA">
        <w:rPr>
          <w:rFonts w:asciiTheme="majorEastAsia" w:eastAsiaTheme="majorEastAsia" w:hAnsiTheme="majorEastAsia" w:hint="eastAsia"/>
          <w:sz w:val="24"/>
          <w:szCs w:val="24"/>
        </w:rPr>
        <w:t>渔业与水产养殖部</w:t>
      </w:r>
      <w:r>
        <w:rPr>
          <w:rFonts w:asciiTheme="majorEastAsia" w:eastAsiaTheme="majorEastAsia" w:hAnsiTheme="majorEastAsia" w:hint="eastAsia"/>
          <w:sz w:val="24"/>
          <w:szCs w:val="24"/>
        </w:rPr>
        <w:t xml:space="preserve">                                         几内亚共和国</w:t>
      </w:r>
    </w:p>
    <w:p w:rsidR="00B33EDA" w:rsidRPr="00B33EDA" w:rsidRDefault="00B33EDA" w:rsidP="00B33EDA">
      <w:pPr>
        <w:rPr>
          <w:rFonts w:asciiTheme="majorEastAsia" w:eastAsiaTheme="majorEastAsia" w:hAnsiTheme="majorEastAsia"/>
          <w:sz w:val="21"/>
          <w:szCs w:val="21"/>
        </w:rPr>
      </w:pPr>
      <w:r>
        <w:rPr>
          <w:rFonts w:asciiTheme="majorEastAsia" w:eastAsiaTheme="majorEastAsia" w:hAnsiTheme="majorEastAsia" w:hint="eastAsia"/>
          <w:sz w:val="24"/>
          <w:szCs w:val="24"/>
        </w:rPr>
        <w:t xml:space="preserve">                                                         </w:t>
      </w:r>
      <w:r w:rsidRPr="00B33EDA">
        <w:rPr>
          <w:rFonts w:asciiTheme="majorEastAsia" w:eastAsiaTheme="majorEastAsia" w:hAnsiTheme="majorEastAsia" w:hint="eastAsia"/>
          <w:sz w:val="21"/>
          <w:szCs w:val="21"/>
        </w:rPr>
        <w:t>工作-正义-团结</w:t>
      </w: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r w:rsidRPr="00346115">
        <w:rPr>
          <w:rFonts w:asciiTheme="majorEastAsia" w:eastAsiaTheme="majorEastAsia" w:hAnsiTheme="majorEastAsia" w:hint="eastAsia"/>
          <w:b/>
          <w:sz w:val="32"/>
          <w:szCs w:val="32"/>
        </w:rPr>
        <w:t>201</w:t>
      </w:r>
      <w:r>
        <w:rPr>
          <w:rFonts w:asciiTheme="majorEastAsia" w:eastAsiaTheme="majorEastAsia" w:hAnsiTheme="majorEastAsia" w:hint="eastAsia"/>
          <w:b/>
          <w:sz w:val="32"/>
          <w:szCs w:val="32"/>
        </w:rPr>
        <w:t>5</w:t>
      </w:r>
      <w:r w:rsidRPr="00346115">
        <w:rPr>
          <w:rFonts w:asciiTheme="majorEastAsia" w:eastAsiaTheme="majorEastAsia" w:hAnsiTheme="majorEastAsia" w:hint="eastAsia"/>
          <w:b/>
          <w:sz w:val="32"/>
          <w:szCs w:val="32"/>
        </w:rPr>
        <w:t>年渔业发展和管理规划</w:t>
      </w: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b/>
          <w:sz w:val="32"/>
          <w:szCs w:val="32"/>
        </w:rPr>
      </w:pPr>
    </w:p>
    <w:p w:rsidR="0035703A" w:rsidRDefault="0035703A" w:rsidP="0035703A">
      <w:pPr>
        <w:jc w:val="center"/>
        <w:rPr>
          <w:rFonts w:asciiTheme="majorEastAsia" w:eastAsiaTheme="majorEastAsia" w:hAnsiTheme="majorEastAsia"/>
          <w:sz w:val="24"/>
          <w:szCs w:val="24"/>
        </w:rPr>
      </w:pPr>
      <w:r w:rsidRPr="0035703A">
        <w:rPr>
          <w:rFonts w:asciiTheme="majorEastAsia" w:eastAsiaTheme="majorEastAsia" w:hAnsiTheme="majorEastAsia" w:hint="eastAsia"/>
          <w:sz w:val="24"/>
          <w:szCs w:val="24"/>
        </w:rPr>
        <w:t>在Boulbinet渔业码头卸鱼</w:t>
      </w:r>
    </w:p>
    <w:p w:rsidR="0035703A" w:rsidRDefault="0035703A" w:rsidP="0035703A">
      <w:pPr>
        <w:jc w:val="center"/>
        <w:rPr>
          <w:rFonts w:asciiTheme="majorEastAsia" w:eastAsiaTheme="majorEastAsia" w:hAnsiTheme="majorEastAsia"/>
          <w:sz w:val="24"/>
          <w:szCs w:val="24"/>
        </w:rPr>
      </w:pPr>
    </w:p>
    <w:p w:rsidR="0035703A" w:rsidRDefault="0035703A" w:rsidP="0035703A">
      <w:pPr>
        <w:jc w:val="center"/>
        <w:rPr>
          <w:rFonts w:asciiTheme="majorEastAsia" w:eastAsiaTheme="majorEastAsia" w:hAnsiTheme="majorEastAsia"/>
          <w:sz w:val="24"/>
          <w:szCs w:val="24"/>
        </w:rPr>
      </w:pPr>
    </w:p>
    <w:p w:rsidR="0035703A" w:rsidRDefault="0035703A" w:rsidP="0035703A">
      <w:pPr>
        <w:jc w:val="center"/>
        <w:rPr>
          <w:rFonts w:asciiTheme="majorEastAsia" w:eastAsiaTheme="majorEastAsia" w:hAnsiTheme="majorEastAsia"/>
          <w:sz w:val="24"/>
          <w:szCs w:val="24"/>
        </w:rPr>
      </w:pPr>
    </w:p>
    <w:p w:rsidR="0035703A" w:rsidRPr="0035703A" w:rsidRDefault="0035703A" w:rsidP="0035703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2014年12月</w:t>
      </w:r>
    </w:p>
    <w:p w:rsidR="0035703A" w:rsidRPr="00346115" w:rsidRDefault="00B33EDA" w:rsidP="0035703A">
      <w:pPr>
        <w:jc w:val="center"/>
        <w:rPr>
          <w:rFonts w:asciiTheme="majorEastAsia" w:eastAsiaTheme="majorEastAsia" w:hAnsiTheme="majorEastAsia"/>
          <w:b/>
          <w:sz w:val="32"/>
          <w:szCs w:val="32"/>
        </w:rPr>
      </w:pPr>
      <w:r>
        <w:rPr>
          <w:rFonts w:asciiTheme="majorEastAsia" w:eastAsiaTheme="majorEastAsia" w:hAnsiTheme="majorEastAsia"/>
          <w:b/>
          <w:sz w:val="32"/>
          <w:szCs w:val="32"/>
        </w:rPr>
        <w:br w:type="page"/>
      </w:r>
      <w:r w:rsidR="006B4D99">
        <w:rPr>
          <w:rFonts w:asciiTheme="majorEastAsia" w:eastAsiaTheme="majorEastAsia" w:hAnsiTheme="majorEastAsia" w:hint="eastAsia"/>
          <w:b/>
          <w:sz w:val="32"/>
          <w:szCs w:val="32"/>
        </w:rPr>
        <w:lastRenderedPageBreak/>
        <w:t>目录</w:t>
      </w:r>
    </w:p>
    <w:p w:rsidR="006B4D99" w:rsidRPr="00A73FAA" w:rsidRDefault="006B4D99" w:rsidP="00A73FAA">
      <w:pPr>
        <w:spacing w:after="0"/>
        <w:contextualSpacing/>
        <w:mirrorIndents/>
        <w:jc w:val="both"/>
        <w:rPr>
          <w:rFonts w:asciiTheme="majorEastAsia" w:eastAsiaTheme="majorEastAsia" w:hAnsiTheme="majorEastAsia"/>
          <w:sz w:val="24"/>
          <w:szCs w:val="24"/>
        </w:rPr>
      </w:pPr>
      <w:r w:rsidRPr="00A73FAA">
        <w:rPr>
          <w:rFonts w:asciiTheme="majorEastAsia" w:eastAsiaTheme="majorEastAsia" w:hAnsiTheme="majorEastAsia" w:hint="eastAsia"/>
          <w:sz w:val="24"/>
          <w:szCs w:val="24"/>
        </w:rPr>
        <w:t>2015年渔业发展和管理规划......................................................3</w:t>
      </w:r>
    </w:p>
    <w:p w:rsidR="006B4D99" w:rsidRPr="00A73FAA" w:rsidRDefault="006B4D99" w:rsidP="00A73FAA">
      <w:pPr>
        <w:spacing w:after="0"/>
        <w:contextualSpacing/>
        <w:mirrorIndents/>
        <w:jc w:val="both"/>
        <w:rPr>
          <w:rFonts w:asciiTheme="majorEastAsia" w:eastAsiaTheme="majorEastAsia" w:hAnsiTheme="majorEastAsia"/>
          <w:sz w:val="24"/>
          <w:szCs w:val="24"/>
        </w:rPr>
      </w:pPr>
      <w:r w:rsidRPr="00A73FAA">
        <w:rPr>
          <w:rFonts w:asciiTheme="majorEastAsia" w:eastAsiaTheme="majorEastAsia" w:hAnsiTheme="majorEastAsia" w:hint="eastAsia"/>
          <w:sz w:val="24"/>
          <w:szCs w:val="24"/>
        </w:rPr>
        <w:t>I.</w:t>
      </w:r>
      <w:r w:rsidR="00DA6BE7" w:rsidRPr="00A73FAA">
        <w:rPr>
          <w:rFonts w:asciiTheme="majorEastAsia" w:eastAsiaTheme="majorEastAsia" w:hAnsiTheme="majorEastAsia" w:hint="eastAsia"/>
          <w:sz w:val="24"/>
          <w:szCs w:val="24"/>
        </w:rPr>
        <w:t>实施范围</w:t>
      </w:r>
      <w:r w:rsidR="00A73FAA">
        <w:rPr>
          <w:rFonts w:asciiTheme="majorEastAsia" w:eastAsiaTheme="majorEastAsia" w:hAnsiTheme="majorEastAsia" w:hint="eastAsia"/>
          <w:sz w:val="24"/>
          <w:szCs w:val="24"/>
        </w:rPr>
        <w:t>.....................................................................3</w:t>
      </w:r>
    </w:p>
    <w:p w:rsidR="00D52C3A" w:rsidRPr="00A73FAA" w:rsidRDefault="00D52C3A" w:rsidP="00A73FAA">
      <w:pPr>
        <w:pStyle w:val="a0"/>
        <w:contextualSpacing/>
        <w:mirrorIndents/>
        <w:jc w:val="both"/>
        <w:rPr>
          <w:rFonts w:eastAsiaTheme="minorEastAsia" w:hint="eastAsia"/>
        </w:rPr>
      </w:pPr>
      <w:r w:rsidRPr="00A73FAA">
        <w:rPr>
          <w:rFonts w:eastAsiaTheme="minorEastAsia" w:hint="eastAsia"/>
        </w:rPr>
        <w:t xml:space="preserve">II. </w:t>
      </w:r>
      <w:r w:rsidRPr="00A73FAA">
        <w:rPr>
          <w:rFonts w:eastAsiaTheme="minorEastAsia" w:hint="eastAsia"/>
        </w:rPr>
        <w:t>规划的目标</w:t>
      </w:r>
      <w:r w:rsidR="00A73FAA">
        <w:rPr>
          <w:rFonts w:eastAsiaTheme="minorEastAsia" w:hint="eastAsia"/>
        </w:rPr>
        <w:t>....................................................................................................................................4</w:t>
      </w:r>
    </w:p>
    <w:p w:rsidR="00A73FAA" w:rsidRPr="00A73FAA" w:rsidRDefault="00A73FAA" w:rsidP="00A73FAA">
      <w:pPr>
        <w:tabs>
          <w:tab w:val="right" w:pos="9638"/>
        </w:tabs>
        <w:spacing w:after="0"/>
        <w:contextualSpacing/>
        <w:mirrorIndents/>
        <w:jc w:val="both"/>
        <w:rPr>
          <w:rFonts w:ascii="Times New Roman" w:eastAsia="新宋体" w:hAnsi="Times New Roman"/>
          <w:sz w:val="24"/>
          <w:szCs w:val="24"/>
        </w:rPr>
      </w:pPr>
      <w:r w:rsidRPr="00A73FAA">
        <w:rPr>
          <w:rFonts w:ascii="Times New Roman" w:eastAsia="新宋体" w:hAnsi="Times New Roman" w:hint="eastAsia"/>
          <w:sz w:val="24"/>
          <w:szCs w:val="24"/>
          <w:lang w:val="fr-FR"/>
        </w:rPr>
        <w:t xml:space="preserve">III. </w:t>
      </w:r>
      <w:r w:rsidRPr="00A73FAA">
        <w:rPr>
          <w:rFonts w:ascii="Times New Roman" w:eastAsia="新宋体" w:hAnsi="Times New Roman"/>
          <w:sz w:val="24"/>
          <w:szCs w:val="24"/>
        </w:rPr>
        <w:t>评估</w:t>
      </w:r>
      <w:r>
        <w:rPr>
          <w:rFonts w:ascii="Times New Roman" w:eastAsia="新宋体" w:hAnsi="Times New Roman" w:hint="eastAsia"/>
          <w:sz w:val="24"/>
          <w:szCs w:val="24"/>
        </w:rPr>
        <w:t>...............................................................................................................................................5</w:t>
      </w:r>
    </w:p>
    <w:p w:rsidR="00A73FAA" w:rsidRPr="00A73FAA" w:rsidRDefault="00A73FAA" w:rsidP="00A73FAA">
      <w:pPr>
        <w:tabs>
          <w:tab w:val="right" w:pos="9638"/>
        </w:tabs>
        <w:spacing w:after="0"/>
        <w:contextualSpacing/>
        <w:mirrorIndents/>
        <w:jc w:val="both"/>
        <w:rPr>
          <w:rFonts w:hint="eastAsia"/>
        </w:rPr>
      </w:pPr>
      <w:r w:rsidRPr="00A73FAA">
        <w:rPr>
          <w:rFonts w:ascii="Times New Roman" w:eastAsia="新宋体" w:hAnsi="Times New Roman" w:hint="eastAsia"/>
          <w:sz w:val="24"/>
          <w:szCs w:val="24"/>
        </w:rPr>
        <w:t xml:space="preserve">III. A </w:t>
      </w:r>
      <w:r w:rsidRPr="00A73FAA">
        <w:rPr>
          <w:rFonts w:ascii="Times New Roman" w:eastAsia="新宋体" w:hAnsi="Times New Roman" w:hint="eastAsia"/>
          <w:sz w:val="24"/>
          <w:szCs w:val="24"/>
        </w:rPr>
        <w:t>直接评估</w:t>
      </w:r>
      <w:r>
        <w:rPr>
          <w:rFonts w:ascii="Times New Roman" w:eastAsia="新宋体" w:hAnsi="Times New Roman" w:hint="eastAsia"/>
          <w:sz w:val="24"/>
          <w:szCs w:val="24"/>
        </w:rPr>
        <w:t>....................................................................................................................................5</w:t>
      </w:r>
    </w:p>
    <w:p w:rsidR="00A73FAA" w:rsidRPr="00A73FAA" w:rsidRDefault="00A73FAA" w:rsidP="00A73FAA">
      <w:pPr>
        <w:spacing w:after="0"/>
        <w:contextualSpacing/>
        <w:mirrorIndents/>
        <w:jc w:val="both"/>
        <w:rPr>
          <w:rFonts w:hint="eastAsia"/>
        </w:rPr>
      </w:pPr>
      <w:r w:rsidRPr="00A73FAA">
        <w:rPr>
          <w:rFonts w:ascii="Times New Roman" w:eastAsia="宋体;SimSun" w:hAnsi="Times New Roman"/>
          <w:sz w:val="24"/>
          <w:szCs w:val="24"/>
        </w:rPr>
        <w:t>表</w:t>
      </w:r>
      <w:r w:rsidRPr="00A73FAA">
        <w:rPr>
          <w:rFonts w:ascii="Times New Roman" w:eastAsia="宋体;SimSun" w:hAnsi="Times New Roman"/>
          <w:sz w:val="24"/>
          <w:szCs w:val="24"/>
        </w:rPr>
        <w:t>1</w:t>
      </w:r>
      <w:r w:rsidRPr="00A73FAA">
        <w:rPr>
          <w:rFonts w:ascii="Times New Roman" w:eastAsia="宋体;SimSun" w:hAnsi="Times New Roman"/>
          <w:sz w:val="24"/>
          <w:szCs w:val="24"/>
        </w:rPr>
        <w:t>：不同资源的丰度指数</w:t>
      </w:r>
      <w:r>
        <w:rPr>
          <w:rFonts w:ascii="Times New Roman" w:eastAsia="宋体;SimSun" w:hAnsi="Times New Roman" w:hint="eastAsia"/>
          <w:sz w:val="24"/>
          <w:szCs w:val="24"/>
        </w:rPr>
        <w:t>..............................................................................................................6</w:t>
      </w:r>
    </w:p>
    <w:p w:rsidR="00A73FAA" w:rsidRPr="00A73FAA" w:rsidRDefault="00A73FAA" w:rsidP="00A73FAA">
      <w:pPr>
        <w:spacing w:after="0"/>
        <w:contextualSpacing/>
        <w:mirrorIndents/>
        <w:jc w:val="both"/>
        <w:rPr>
          <w:rFonts w:hint="eastAsia"/>
        </w:rPr>
      </w:pPr>
      <w:r w:rsidRPr="00A73FAA">
        <w:rPr>
          <w:rFonts w:ascii="Times New Roman" w:eastAsia="宋体;SimSun" w:hAnsi="Times New Roman" w:hint="eastAsia"/>
          <w:sz w:val="24"/>
          <w:szCs w:val="24"/>
        </w:rPr>
        <w:t xml:space="preserve">III.B. </w:t>
      </w:r>
      <w:r w:rsidRPr="00A73FAA">
        <w:rPr>
          <w:rFonts w:ascii="Times New Roman" w:eastAsia="宋体;SimSun" w:hAnsi="Times New Roman"/>
          <w:sz w:val="24"/>
          <w:szCs w:val="24"/>
        </w:rPr>
        <w:t>间接评估</w:t>
      </w:r>
      <w:r>
        <w:rPr>
          <w:rFonts w:ascii="Times New Roman" w:eastAsia="宋体;SimSun" w:hAnsi="Times New Roman" w:hint="eastAsia"/>
          <w:sz w:val="24"/>
          <w:szCs w:val="24"/>
        </w:rPr>
        <w:t>....................................................................................................................................6</w:t>
      </w:r>
    </w:p>
    <w:p w:rsidR="00A73FAA" w:rsidRPr="00A73FAA" w:rsidRDefault="00A73FAA" w:rsidP="00A73FAA">
      <w:pPr>
        <w:spacing w:after="0"/>
        <w:contextualSpacing/>
        <w:mirrorIndents/>
        <w:jc w:val="both"/>
        <w:rPr>
          <w:rFonts w:hint="eastAsia"/>
        </w:rPr>
      </w:pPr>
      <w:r w:rsidRPr="00A73FAA">
        <w:rPr>
          <w:rFonts w:ascii="Times New Roman" w:eastAsia="宋体;SimSun" w:hAnsi="Times New Roman" w:hint="eastAsia"/>
          <w:sz w:val="24"/>
          <w:szCs w:val="24"/>
        </w:rPr>
        <w:t xml:space="preserve">III.B.1. </w:t>
      </w:r>
      <w:r w:rsidRPr="00A73FAA">
        <w:rPr>
          <w:rFonts w:ascii="Times New Roman" w:eastAsia="宋体;SimSun" w:hAnsi="Times New Roman"/>
          <w:sz w:val="24"/>
          <w:szCs w:val="24"/>
        </w:rPr>
        <w:t>深海鱼类资源</w:t>
      </w:r>
      <w:r>
        <w:rPr>
          <w:rFonts w:ascii="Times New Roman" w:eastAsia="宋体;SimSun" w:hAnsi="Times New Roman" w:hint="eastAsia"/>
          <w:sz w:val="24"/>
          <w:szCs w:val="24"/>
        </w:rPr>
        <w:t>.........................................................................................................................6</w:t>
      </w:r>
    </w:p>
    <w:p w:rsidR="00A73FAA" w:rsidRPr="00A73FAA" w:rsidRDefault="00A73FAA" w:rsidP="00A73FAA">
      <w:pPr>
        <w:tabs>
          <w:tab w:val="left" w:pos="3030"/>
        </w:tabs>
        <w:spacing w:after="0"/>
        <w:contextualSpacing/>
        <w:mirrorIndents/>
        <w:rPr>
          <w:rFonts w:ascii="Times New Roman" w:eastAsia="宋体;SimSun" w:hAnsi="Times New Roman"/>
          <w:sz w:val="24"/>
          <w:szCs w:val="24"/>
        </w:rPr>
      </w:pPr>
      <w:r w:rsidRPr="00A73FAA">
        <w:rPr>
          <w:rFonts w:ascii="Times New Roman" w:eastAsia="宋体;SimSun" w:hAnsi="Times New Roman" w:hint="eastAsia"/>
          <w:sz w:val="24"/>
          <w:szCs w:val="24"/>
        </w:rPr>
        <w:t>表</w:t>
      </w:r>
      <w:r w:rsidRPr="00A73FAA">
        <w:rPr>
          <w:rFonts w:ascii="Times New Roman" w:eastAsia="宋体;SimSun" w:hAnsi="Times New Roman" w:hint="eastAsia"/>
          <w:sz w:val="24"/>
          <w:szCs w:val="24"/>
        </w:rPr>
        <w:t>2</w:t>
      </w:r>
      <w:r w:rsidRPr="00A73FAA">
        <w:rPr>
          <w:rFonts w:ascii="Times New Roman" w:eastAsia="宋体;SimSun" w:hAnsi="Times New Roman" w:hint="eastAsia"/>
          <w:sz w:val="24"/>
          <w:szCs w:val="24"/>
        </w:rPr>
        <w:t>：中东部大西洋渔业委员会南部北方国家管理的评估与建议</w:t>
      </w:r>
      <w:r>
        <w:rPr>
          <w:rFonts w:ascii="Times New Roman" w:eastAsia="宋体;SimSun" w:hAnsi="Times New Roman" w:hint="eastAsia"/>
          <w:sz w:val="24"/>
          <w:szCs w:val="24"/>
        </w:rPr>
        <w:t>...............................................7</w:t>
      </w:r>
    </w:p>
    <w:p w:rsidR="00A73FAA" w:rsidRPr="00A73FAA" w:rsidRDefault="00A73FAA" w:rsidP="00A73FAA">
      <w:pPr>
        <w:tabs>
          <w:tab w:val="left" w:pos="3030"/>
        </w:tabs>
        <w:spacing w:after="0"/>
        <w:contextualSpacing/>
        <w:mirrorIndents/>
        <w:rPr>
          <w:rFonts w:hint="eastAsia"/>
        </w:rPr>
      </w:pPr>
      <w:r w:rsidRPr="00A73FAA">
        <w:rPr>
          <w:rFonts w:ascii="Times New Roman" w:hAnsi="Times New Roman" w:hint="eastAsia"/>
          <w:sz w:val="24"/>
          <w:szCs w:val="24"/>
        </w:rPr>
        <w:t xml:space="preserve">III.B.2. </w:t>
      </w:r>
      <w:r w:rsidRPr="00A73FAA">
        <w:rPr>
          <w:rFonts w:ascii="Times New Roman" w:hAnsi="Times New Roman"/>
          <w:sz w:val="24"/>
          <w:szCs w:val="24"/>
        </w:rPr>
        <w:t>底栖鱼类资源</w:t>
      </w:r>
      <w:r>
        <w:rPr>
          <w:rFonts w:ascii="Times New Roman" w:hAnsi="Times New Roman" w:hint="eastAsia"/>
          <w:sz w:val="24"/>
          <w:szCs w:val="24"/>
        </w:rPr>
        <w:t>.........................................................................................................................7</w:t>
      </w:r>
    </w:p>
    <w:p w:rsidR="00A73FAA" w:rsidRPr="00A73FAA" w:rsidRDefault="00A73FAA" w:rsidP="00A73FAA">
      <w:pPr>
        <w:pStyle w:val="a0"/>
        <w:contextualSpacing/>
        <w:mirrorIndents/>
        <w:jc w:val="both"/>
        <w:rPr>
          <w:rFonts w:eastAsia="宋体;SimSun"/>
          <w:bCs/>
          <w:lang w:val="en-US"/>
        </w:rPr>
      </w:pPr>
      <w:r w:rsidRPr="00A73FAA">
        <w:rPr>
          <w:rFonts w:eastAsia="宋体;SimSun" w:hint="eastAsia"/>
          <w:bCs/>
          <w:lang w:val="en-US"/>
        </w:rPr>
        <w:t xml:space="preserve">III.C. </w:t>
      </w:r>
      <w:r w:rsidRPr="00A73FAA">
        <w:rPr>
          <w:rFonts w:eastAsia="宋体;SimSun"/>
          <w:bCs/>
        </w:rPr>
        <w:t>各种类型鱼类捕鱼船日产量</w:t>
      </w:r>
      <w:r>
        <w:rPr>
          <w:rFonts w:eastAsia="宋体;SimSun"/>
          <w:bCs/>
          <w:lang w:val="en-US"/>
        </w:rPr>
        <w:t>…………………………………………………………………</w:t>
      </w:r>
      <w:r>
        <w:rPr>
          <w:rFonts w:eastAsia="宋体;SimSun" w:hint="eastAsia"/>
          <w:bCs/>
          <w:lang w:val="en-US"/>
        </w:rPr>
        <w:t>8</w:t>
      </w:r>
    </w:p>
    <w:p w:rsidR="00A73FAA" w:rsidRPr="00A73FAA" w:rsidRDefault="00A73FAA" w:rsidP="00A73FAA">
      <w:pPr>
        <w:pStyle w:val="a0"/>
        <w:contextualSpacing/>
        <w:mirrorIndents/>
        <w:jc w:val="both"/>
        <w:rPr>
          <w:rFonts w:eastAsia="宋体;SimSun"/>
          <w:bCs/>
          <w:u w:val="single"/>
        </w:rPr>
      </w:pPr>
      <w:r w:rsidRPr="00A73FAA">
        <w:rPr>
          <w:rFonts w:eastAsia="宋体;SimSun" w:hint="eastAsia"/>
          <w:bCs/>
        </w:rPr>
        <w:t>表</w:t>
      </w:r>
      <w:r w:rsidRPr="00A73FAA">
        <w:rPr>
          <w:rFonts w:eastAsia="宋体;SimSun" w:hint="eastAsia"/>
          <w:bCs/>
        </w:rPr>
        <w:t>3</w:t>
      </w:r>
      <w:r w:rsidRPr="00A73FAA">
        <w:rPr>
          <w:rFonts w:eastAsia="宋体;SimSun" w:hint="eastAsia"/>
          <w:bCs/>
        </w:rPr>
        <w:t>：</w:t>
      </w:r>
      <w:r w:rsidRPr="00A73FAA">
        <w:rPr>
          <w:rFonts w:eastAsia="Batang;Arial Unicode MS"/>
          <w:bCs/>
        </w:rPr>
        <w:t> </w:t>
      </w:r>
      <w:r w:rsidRPr="00A73FAA">
        <w:rPr>
          <w:rFonts w:eastAsia="宋体;SimSun"/>
          <w:bCs/>
        </w:rPr>
        <w:t>各种类型鱼类捕鱼船平均日产量</w:t>
      </w:r>
      <w:r>
        <w:rPr>
          <w:rFonts w:eastAsia="宋体;SimSun" w:hint="eastAsia"/>
          <w:bCs/>
        </w:rPr>
        <w:t>..........................................................................................8</w:t>
      </w:r>
    </w:p>
    <w:p w:rsidR="00A73FAA" w:rsidRPr="00A73FAA" w:rsidRDefault="00A73FAA" w:rsidP="00A73FAA">
      <w:pPr>
        <w:pStyle w:val="a0"/>
        <w:contextualSpacing/>
        <w:mirrorIndents/>
        <w:jc w:val="both"/>
        <w:rPr>
          <w:rFonts w:eastAsiaTheme="minorEastAsia" w:hint="eastAsia"/>
        </w:rPr>
      </w:pPr>
      <w:r w:rsidRPr="00A73FAA">
        <w:rPr>
          <w:rFonts w:eastAsia="Batang;Arial Unicode MS"/>
        </w:rPr>
        <w:t>I</w:t>
      </w:r>
      <w:r w:rsidRPr="00A73FAA">
        <w:rPr>
          <w:rFonts w:eastAsiaTheme="minorEastAsia" w:hint="eastAsia"/>
        </w:rPr>
        <w:t xml:space="preserve">V. </w:t>
      </w:r>
      <w:r w:rsidRPr="00A73FAA">
        <w:rPr>
          <w:rFonts w:eastAsia="宋体;SimSun" w:hint="eastAsia"/>
        </w:rPr>
        <w:t>管理</w:t>
      </w:r>
      <w:r w:rsidRPr="00A73FAA">
        <w:rPr>
          <w:rFonts w:eastAsia="宋体;SimSun"/>
        </w:rPr>
        <w:t>措施</w:t>
      </w:r>
      <w:r w:rsidRPr="00A73FAA">
        <w:rPr>
          <w:rFonts w:eastAsia="Batang;Arial Unicode MS"/>
        </w:rPr>
        <w:t>：</w:t>
      </w:r>
      <w:r>
        <w:rPr>
          <w:rFonts w:eastAsiaTheme="minorEastAsia" w:hint="eastAsia"/>
        </w:rPr>
        <w:t>....................................................................................................................................8</w:t>
      </w:r>
    </w:p>
    <w:p w:rsidR="00A73FAA" w:rsidRPr="00A73FAA" w:rsidRDefault="00A73FAA" w:rsidP="00A73FAA">
      <w:pPr>
        <w:pStyle w:val="Corpsdetexte21"/>
        <w:overflowPunct/>
        <w:autoSpaceDE/>
        <w:contextualSpacing/>
        <w:mirrorIndents/>
        <w:textAlignment w:val="auto"/>
      </w:pPr>
      <w:r w:rsidRPr="00A73FAA">
        <w:rPr>
          <w:rFonts w:ascii="Times New Roman" w:eastAsia="Batang;Arial Unicode MS" w:hAnsi="Times New Roman" w:cs="Times New Roman"/>
          <w:lang w:val="fr-FR"/>
        </w:rPr>
        <w:t>I</w:t>
      </w:r>
      <w:r w:rsidRPr="00A73FAA">
        <w:rPr>
          <w:rFonts w:ascii="Times New Roman" w:eastAsiaTheme="minorEastAsia" w:hAnsi="Times New Roman" w:cs="Times New Roman" w:hint="eastAsia"/>
          <w:lang w:val="fr-FR"/>
        </w:rPr>
        <w:t>V</w:t>
      </w:r>
      <w:r w:rsidRPr="00A73FAA">
        <w:rPr>
          <w:rFonts w:ascii="Times New Roman" w:eastAsia="Batang;Arial Unicode MS" w:hAnsi="Times New Roman" w:cs="Times New Roman"/>
          <w:lang w:val="fr-FR"/>
        </w:rPr>
        <w:t>.</w:t>
      </w:r>
      <w:r w:rsidRPr="00A73FAA">
        <w:rPr>
          <w:rFonts w:ascii="Times New Roman" w:eastAsiaTheme="minorEastAsia" w:hAnsi="Times New Roman" w:cs="Times New Roman" w:hint="eastAsia"/>
          <w:lang w:val="fr-FR"/>
        </w:rPr>
        <w:t>A</w:t>
      </w:r>
      <w:r w:rsidRPr="00A73FAA">
        <w:rPr>
          <w:rFonts w:eastAsia="Batang;Arial Unicode MS"/>
        </w:rPr>
        <w:t>.</w:t>
      </w:r>
      <w:r w:rsidRPr="00A73FAA">
        <w:rPr>
          <w:rFonts w:eastAsia="宋体;SimSun" w:hint="eastAsia"/>
        </w:rPr>
        <w:t xml:space="preserve"> </w:t>
      </w:r>
      <w:r w:rsidRPr="00A73FAA">
        <w:rPr>
          <w:rFonts w:eastAsia="宋体;SimSun" w:hint="eastAsia"/>
        </w:rPr>
        <w:t>针对</w:t>
      </w:r>
      <w:r w:rsidRPr="00A73FAA">
        <w:rPr>
          <w:rFonts w:eastAsia="宋体;SimSun"/>
        </w:rPr>
        <w:t>工业捕鱼</w:t>
      </w:r>
      <w:r w:rsidRPr="00A73FAA">
        <w:rPr>
          <w:rFonts w:eastAsia="宋体;SimSun" w:hint="eastAsia"/>
        </w:rPr>
        <w:t>渔船的措施</w:t>
      </w:r>
      <w:r>
        <w:rPr>
          <w:rFonts w:eastAsia="宋体;SimSun" w:hint="eastAsia"/>
        </w:rPr>
        <w:t>..............................................................................................</w:t>
      </w:r>
      <w:r w:rsidRPr="00A73FAA">
        <w:rPr>
          <w:rFonts w:ascii="Times New Roman" w:eastAsia="宋体;SimSun" w:hAnsi="Times New Roman" w:cs="Times New Roman"/>
        </w:rPr>
        <w:t>8</w:t>
      </w:r>
    </w:p>
    <w:p w:rsidR="00A73FAA" w:rsidRPr="00A73FAA" w:rsidRDefault="00A73FAA" w:rsidP="00A73FAA">
      <w:pPr>
        <w:pStyle w:val="a0"/>
        <w:contextualSpacing/>
        <w:mirrorIndents/>
        <w:jc w:val="both"/>
        <w:rPr>
          <w:rFonts w:eastAsia="宋体;SimSun"/>
        </w:rPr>
      </w:pPr>
      <w:r w:rsidRPr="00A73FAA">
        <w:rPr>
          <w:rFonts w:eastAsia="宋体;SimSun" w:hint="eastAsia"/>
        </w:rPr>
        <w:t xml:space="preserve">IV.B. </w:t>
      </w:r>
      <w:r w:rsidRPr="00A73FAA">
        <w:rPr>
          <w:rFonts w:eastAsia="宋体;SimSun" w:hint="eastAsia"/>
        </w:rPr>
        <w:t>允许的附属渔获物份额</w:t>
      </w:r>
      <w:r>
        <w:rPr>
          <w:rFonts w:eastAsia="宋体;SimSun" w:hint="eastAsia"/>
        </w:rPr>
        <w:t>............................................................................................................9</w:t>
      </w:r>
    </w:p>
    <w:p w:rsidR="00A73FAA" w:rsidRPr="00A73FAA" w:rsidRDefault="00A73FAA" w:rsidP="00A73FAA">
      <w:pPr>
        <w:pStyle w:val="a0"/>
        <w:contextualSpacing/>
        <w:mirrorIndents/>
        <w:jc w:val="both"/>
        <w:rPr>
          <w:rFonts w:eastAsia="宋体;SimSun"/>
        </w:rPr>
      </w:pPr>
      <w:r w:rsidRPr="00A73FAA">
        <w:rPr>
          <w:rFonts w:eastAsia="宋体;SimSun" w:hint="eastAsia"/>
        </w:rPr>
        <w:t>表格</w:t>
      </w:r>
      <w:r w:rsidRPr="00A73FAA">
        <w:rPr>
          <w:rFonts w:eastAsia="宋体;SimSun" w:hint="eastAsia"/>
        </w:rPr>
        <w:t>4</w:t>
      </w:r>
      <w:r w:rsidRPr="00A73FAA">
        <w:rPr>
          <w:rFonts w:eastAsia="宋体;SimSun" w:hint="eastAsia"/>
        </w:rPr>
        <w:t>：</w:t>
      </w:r>
      <w:r w:rsidRPr="00A73FAA">
        <w:rPr>
          <w:rFonts w:eastAsia="宋体;SimSun" w:hint="eastAsia"/>
        </w:rPr>
        <w:t>2015</w:t>
      </w:r>
      <w:r>
        <w:rPr>
          <w:rFonts w:eastAsia="宋体;SimSun" w:hint="eastAsia"/>
        </w:rPr>
        <w:t>年附属渔获物许可的份额与百分比见下表</w:t>
      </w:r>
      <w:r>
        <w:rPr>
          <w:rFonts w:eastAsia="宋体;SimSun" w:hint="eastAsia"/>
        </w:rPr>
        <w:t>..............................................................9</w:t>
      </w:r>
    </w:p>
    <w:p w:rsidR="00A73FAA" w:rsidRPr="00A73FAA" w:rsidRDefault="00A73FAA" w:rsidP="00A73FAA">
      <w:pPr>
        <w:spacing w:after="0"/>
        <w:contextualSpacing/>
        <w:mirrorIndents/>
        <w:jc w:val="both"/>
        <w:rPr>
          <w:rFonts w:ascii="Times New Roman" w:eastAsia="宋体;SimSun" w:hAnsi="Times New Roman"/>
          <w:sz w:val="24"/>
          <w:szCs w:val="24"/>
        </w:rPr>
      </w:pPr>
      <w:r w:rsidRPr="00A73FAA">
        <w:rPr>
          <w:rFonts w:ascii="Times New Roman" w:eastAsia="宋体;SimSun" w:hAnsi="Times New Roman" w:hint="eastAsia"/>
          <w:sz w:val="24"/>
          <w:szCs w:val="24"/>
        </w:rPr>
        <w:t xml:space="preserve">IV.C. </w:t>
      </w:r>
      <w:r w:rsidRPr="00A73FAA">
        <w:rPr>
          <w:rFonts w:ascii="Times New Roman" w:eastAsia="宋体;SimSun" w:hAnsi="Times New Roman" w:hint="eastAsia"/>
          <w:sz w:val="24"/>
          <w:szCs w:val="24"/>
        </w:rPr>
        <w:t>渔业</w:t>
      </w:r>
      <w:r w:rsidRPr="00A73FAA">
        <w:rPr>
          <w:rFonts w:ascii="Times New Roman" w:eastAsia="宋体;SimSun" w:hAnsi="Times New Roman"/>
          <w:sz w:val="24"/>
          <w:szCs w:val="24"/>
        </w:rPr>
        <w:t>产品</w:t>
      </w:r>
      <w:r w:rsidRPr="00A73FAA">
        <w:rPr>
          <w:rFonts w:ascii="Times New Roman" w:eastAsia="宋体;SimSun" w:hAnsi="Times New Roman" w:hint="eastAsia"/>
          <w:sz w:val="24"/>
          <w:szCs w:val="24"/>
        </w:rPr>
        <w:t>的扒载与卸载</w:t>
      </w:r>
      <w:r>
        <w:rPr>
          <w:rFonts w:ascii="Times New Roman" w:eastAsia="宋体;SimSun" w:hAnsi="Times New Roman" w:hint="eastAsia"/>
          <w:sz w:val="24"/>
          <w:szCs w:val="24"/>
        </w:rPr>
        <w:t>...........................................................................................................10</w:t>
      </w:r>
    </w:p>
    <w:p w:rsidR="00A73FAA" w:rsidRPr="00A73FAA" w:rsidRDefault="00A73FAA" w:rsidP="00A73FAA">
      <w:pPr>
        <w:pStyle w:val="a0"/>
        <w:contextualSpacing/>
        <w:mirrorIndents/>
        <w:jc w:val="both"/>
        <w:rPr>
          <w:rFonts w:eastAsia="宋体;SimSun"/>
        </w:rPr>
      </w:pPr>
      <w:r w:rsidRPr="00A73FAA">
        <w:rPr>
          <w:rFonts w:eastAsia="宋体;SimSun" w:hint="eastAsia"/>
        </w:rPr>
        <w:t xml:space="preserve">IV.D. </w:t>
      </w:r>
      <w:r w:rsidRPr="00A73FAA">
        <w:rPr>
          <w:rFonts w:eastAsia="宋体;SimSun" w:hint="eastAsia"/>
        </w:rPr>
        <w:t>渔业产品和</w:t>
      </w:r>
      <w:r w:rsidRPr="00A73FAA">
        <w:rPr>
          <w:rFonts w:eastAsia="宋体;SimSun" w:hint="eastAsia"/>
        </w:rPr>
        <w:t>/</w:t>
      </w:r>
      <w:r w:rsidRPr="00A73FAA">
        <w:rPr>
          <w:rFonts w:eastAsia="宋体;SimSun" w:hint="eastAsia"/>
        </w:rPr>
        <w:t>或渔获物的申报</w:t>
      </w:r>
      <w:r>
        <w:rPr>
          <w:rFonts w:eastAsia="宋体;SimSun" w:hint="eastAsia"/>
        </w:rPr>
        <w:t>.................................................................................................10</w:t>
      </w:r>
    </w:p>
    <w:p w:rsidR="00A73FAA" w:rsidRPr="00A73FAA" w:rsidRDefault="00A73FAA" w:rsidP="00A73FAA">
      <w:pPr>
        <w:pStyle w:val="a0"/>
        <w:contextualSpacing/>
        <w:mirrorIndents/>
        <w:jc w:val="both"/>
        <w:rPr>
          <w:rFonts w:eastAsia="宋体;SimSun"/>
        </w:rPr>
      </w:pPr>
      <w:r w:rsidRPr="00A73FAA">
        <w:rPr>
          <w:rFonts w:eastAsia="宋体;SimSun" w:hint="eastAsia"/>
        </w:rPr>
        <w:t xml:space="preserve">IV.E. </w:t>
      </w:r>
      <w:r w:rsidRPr="00A73FAA">
        <w:rPr>
          <w:rFonts w:eastAsia="宋体;SimSun" w:hint="eastAsia"/>
        </w:rPr>
        <w:t>捕鱼类型的改变</w:t>
      </w:r>
      <w:r>
        <w:rPr>
          <w:rFonts w:eastAsia="宋体;SimSun" w:hint="eastAsia"/>
        </w:rPr>
        <w:t>.......................................................................................................................10</w:t>
      </w:r>
    </w:p>
    <w:p w:rsidR="00A73FAA" w:rsidRPr="00A73FAA" w:rsidRDefault="00A73FAA" w:rsidP="00A73FAA">
      <w:pPr>
        <w:pStyle w:val="a0"/>
        <w:contextualSpacing/>
        <w:mirrorIndents/>
        <w:jc w:val="both"/>
      </w:pPr>
      <w:r w:rsidRPr="00A73FAA">
        <w:rPr>
          <w:rFonts w:eastAsia="宋体;SimSun" w:hint="eastAsia"/>
        </w:rPr>
        <w:t xml:space="preserve">IV.F. </w:t>
      </w:r>
      <w:r w:rsidRPr="00A73FAA">
        <w:rPr>
          <w:rFonts w:eastAsia="宋体;SimSun"/>
        </w:rPr>
        <w:t>观察员日常呼叫</w:t>
      </w:r>
      <w:r>
        <w:rPr>
          <w:rFonts w:eastAsia="宋体;SimSun" w:hint="eastAsia"/>
        </w:rPr>
        <w:t>........................................................................................................................10</w:t>
      </w:r>
    </w:p>
    <w:p w:rsidR="00A73FAA" w:rsidRPr="00A73FAA" w:rsidRDefault="00A73FAA" w:rsidP="00A73FAA">
      <w:pPr>
        <w:pStyle w:val="a0"/>
        <w:contextualSpacing/>
        <w:mirrorIndents/>
        <w:jc w:val="both"/>
      </w:pPr>
      <w:r w:rsidRPr="00A73FAA">
        <w:rPr>
          <w:rFonts w:eastAsiaTheme="minorEastAsia" w:hint="eastAsia"/>
        </w:rPr>
        <w:t xml:space="preserve">IV.G. </w:t>
      </w:r>
      <w:r w:rsidRPr="00A73FAA">
        <w:rPr>
          <w:rFonts w:eastAsia="宋体;SimSun"/>
        </w:rPr>
        <w:t>海洋丢弃物</w:t>
      </w:r>
      <w:r>
        <w:rPr>
          <w:rFonts w:eastAsia="宋体;SimSun" w:hint="eastAsia"/>
        </w:rPr>
        <w:t>...............................................................................................................................11</w:t>
      </w:r>
    </w:p>
    <w:p w:rsidR="00A73FAA" w:rsidRPr="00A73FAA" w:rsidRDefault="00A73FAA" w:rsidP="00A73FAA">
      <w:pPr>
        <w:pStyle w:val="a0"/>
        <w:contextualSpacing/>
        <w:mirrorIndents/>
        <w:jc w:val="both"/>
      </w:pPr>
      <w:r w:rsidRPr="00A73FAA">
        <w:rPr>
          <w:rFonts w:eastAsiaTheme="minorEastAsia" w:hint="eastAsia"/>
        </w:rPr>
        <w:t xml:space="preserve">IV.H. </w:t>
      </w:r>
      <w:r w:rsidRPr="00A73FAA">
        <w:rPr>
          <w:rFonts w:eastAsia="宋体;SimSun" w:hint="eastAsia"/>
        </w:rPr>
        <w:t>渔船</w:t>
      </w:r>
      <w:r w:rsidRPr="00A73FAA">
        <w:rPr>
          <w:rFonts w:eastAsia="宋体;SimSun"/>
        </w:rPr>
        <w:t>进出海申报</w:t>
      </w:r>
      <w:r>
        <w:rPr>
          <w:rFonts w:eastAsia="宋体;SimSun" w:hint="eastAsia"/>
        </w:rPr>
        <w:t>.......................................................................................................................11</w:t>
      </w:r>
    </w:p>
    <w:p w:rsidR="00A73FAA" w:rsidRPr="00A73FAA" w:rsidRDefault="00A73FAA" w:rsidP="00A73FAA">
      <w:pPr>
        <w:pStyle w:val="a0"/>
        <w:contextualSpacing/>
        <w:mirrorIndents/>
        <w:jc w:val="both"/>
      </w:pPr>
      <w:r w:rsidRPr="00A73FAA">
        <w:rPr>
          <w:rFonts w:eastAsiaTheme="minorEastAsia" w:hint="eastAsia"/>
        </w:rPr>
        <w:t xml:space="preserve">IV.I. </w:t>
      </w:r>
      <w:r w:rsidRPr="00A73FAA">
        <w:rPr>
          <w:rFonts w:eastAsia="宋体;SimSun"/>
        </w:rPr>
        <w:t>适用于鲨鱼（鳐鱼和鲨鱼）</w:t>
      </w:r>
      <w:r w:rsidRPr="00A73FAA">
        <w:rPr>
          <w:rFonts w:eastAsia="宋体;SimSun" w:hint="eastAsia"/>
        </w:rPr>
        <w:t>的</w:t>
      </w:r>
      <w:r w:rsidRPr="00A73FAA">
        <w:rPr>
          <w:rFonts w:eastAsia="宋体;SimSun"/>
        </w:rPr>
        <w:t>捕鱼专门措施</w:t>
      </w:r>
      <w:r>
        <w:rPr>
          <w:rFonts w:eastAsia="宋体;SimSun" w:hint="eastAsia"/>
        </w:rPr>
        <w:t>........................................................................11</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 </w:t>
      </w:r>
      <w:r w:rsidRPr="00A73FAA">
        <w:rPr>
          <w:rFonts w:eastAsiaTheme="minorEastAsia" w:hint="eastAsia"/>
        </w:rPr>
        <w:t>保护措施</w:t>
      </w:r>
      <w:r>
        <w:rPr>
          <w:rFonts w:eastAsiaTheme="minorEastAsia" w:hint="eastAsia"/>
        </w:rPr>
        <w:t>........................................................................................................................................11</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V.A. </w:t>
      </w:r>
      <w:r w:rsidRPr="00A73FAA">
        <w:rPr>
          <w:rFonts w:eastAsiaTheme="minorEastAsia" w:hint="eastAsia"/>
        </w:rPr>
        <w:t>基本命令</w:t>
      </w:r>
      <w:r>
        <w:rPr>
          <w:rFonts w:eastAsiaTheme="minorEastAsia" w:hint="eastAsia"/>
        </w:rPr>
        <w:t>....................................................................................................................................11</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V.B. </w:t>
      </w:r>
      <w:r w:rsidRPr="00A73FAA">
        <w:rPr>
          <w:rFonts w:eastAsiaTheme="minorEastAsia" w:hint="eastAsia"/>
        </w:rPr>
        <w:t>工业捕鱼季节性关闭（生物休渔期）</w:t>
      </w:r>
      <w:r>
        <w:rPr>
          <w:rFonts w:eastAsiaTheme="minorEastAsia" w:hint="eastAsia"/>
        </w:rPr>
        <w:t>....................................................................................12</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V.C. </w:t>
      </w:r>
      <w:r w:rsidRPr="00A73FAA">
        <w:rPr>
          <w:rFonts w:eastAsiaTheme="minorEastAsia" w:hint="eastAsia"/>
        </w:rPr>
        <w:t>捕鱼区域</w:t>
      </w:r>
      <w:r>
        <w:rPr>
          <w:rFonts w:eastAsiaTheme="minorEastAsia" w:hint="eastAsia"/>
        </w:rPr>
        <w:t>....................................................................................................................................12</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V.D. </w:t>
      </w:r>
      <w:r w:rsidRPr="00A73FAA">
        <w:rPr>
          <w:rFonts w:eastAsiaTheme="minorEastAsia" w:hint="eastAsia"/>
        </w:rPr>
        <w:t>捕鱼网具</w:t>
      </w:r>
      <w:r>
        <w:rPr>
          <w:rFonts w:eastAsiaTheme="minorEastAsia" w:hint="eastAsia"/>
        </w:rPr>
        <w:t>......................................................................................................</w:t>
      </w:r>
      <w:r w:rsidR="001B1BA3">
        <w:rPr>
          <w:rFonts w:eastAsiaTheme="minorEastAsia" w:hint="eastAsia"/>
        </w:rPr>
        <w:t>..............................12</w:t>
      </w:r>
    </w:p>
    <w:p w:rsidR="00A73FAA" w:rsidRPr="00A73FAA" w:rsidRDefault="00A73FAA" w:rsidP="00A73FAA">
      <w:pPr>
        <w:pStyle w:val="a0"/>
        <w:contextualSpacing/>
        <w:mirrorIndents/>
        <w:jc w:val="both"/>
        <w:rPr>
          <w:rFonts w:eastAsiaTheme="minorEastAsia"/>
        </w:rPr>
      </w:pPr>
      <w:r w:rsidRPr="00A73FAA">
        <w:rPr>
          <w:rFonts w:eastAsiaTheme="minorEastAsia" w:hint="eastAsia"/>
        </w:rPr>
        <w:t xml:space="preserve">VI. </w:t>
      </w:r>
      <w:r w:rsidRPr="00A73FAA">
        <w:rPr>
          <w:rFonts w:eastAsiaTheme="minorEastAsia" w:hint="eastAsia"/>
        </w:rPr>
        <w:t>可容许的捕鱼能力标准</w:t>
      </w:r>
      <w:r>
        <w:rPr>
          <w:rFonts w:eastAsiaTheme="minorEastAsia" w:hint="eastAsia"/>
        </w:rPr>
        <w:t>..............................................................................................................13</w:t>
      </w:r>
    </w:p>
    <w:p w:rsidR="00A73FAA" w:rsidRPr="00A73FAA" w:rsidRDefault="00A73FAA" w:rsidP="00A73FAA">
      <w:pPr>
        <w:pStyle w:val="a0"/>
        <w:contextualSpacing/>
        <w:mirrorIndents/>
        <w:jc w:val="both"/>
        <w:rPr>
          <w:rFonts w:eastAsia="宋体;SimSun"/>
          <w:lang w:val="fr-CA"/>
        </w:rPr>
      </w:pPr>
      <w:r w:rsidRPr="00A73FAA">
        <w:rPr>
          <w:rFonts w:eastAsia="宋体;SimSun" w:hint="eastAsia"/>
          <w:lang w:val="fr-CA"/>
        </w:rPr>
        <w:t xml:space="preserve">VI.A. </w:t>
      </w:r>
      <w:r w:rsidRPr="00A73FAA">
        <w:rPr>
          <w:rFonts w:eastAsia="宋体;SimSun" w:hint="eastAsia"/>
          <w:lang w:val="fr-CA"/>
        </w:rPr>
        <w:t>可开发潜力</w:t>
      </w:r>
      <w:r w:rsidR="001B1BA3">
        <w:rPr>
          <w:rFonts w:eastAsia="宋体;SimSun" w:hint="eastAsia"/>
          <w:lang w:val="fr-CA"/>
        </w:rPr>
        <w:t>..............................................................................................................................13</w:t>
      </w:r>
    </w:p>
    <w:p w:rsidR="00A73FAA" w:rsidRPr="00A73FAA" w:rsidRDefault="00A73FAA" w:rsidP="00A73FAA">
      <w:pPr>
        <w:pStyle w:val="a0"/>
        <w:contextualSpacing/>
        <w:mirrorIndents/>
        <w:jc w:val="both"/>
      </w:pPr>
      <w:r w:rsidRPr="00A73FAA">
        <w:rPr>
          <w:rFonts w:eastAsia="宋体;SimSun"/>
          <w:bCs/>
          <w:lang w:val="fr-CA"/>
        </w:rPr>
        <w:t>表</w:t>
      </w:r>
      <w:r w:rsidRPr="00A73FAA">
        <w:rPr>
          <w:rFonts w:eastAsiaTheme="minorEastAsia" w:hint="eastAsia"/>
          <w:bCs/>
          <w:lang w:val="fr-CA"/>
        </w:rPr>
        <w:t>4</w:t>
      </w:r>
      <w:r w:rsidRPr="00A73FAA">
        <w:rPr>
          <w:rFonts w:eastAsia="Batang;Arial Unicode MS"/>
          <w:bCs/>
          <w:lang w:val="fr-CA"/>
        </w:rPr>
        <w:t> </w:t>
      </w:r>
      <w:r w:rsidRPr="00A73FAA">
        <w:rPr>
          <w:rFonts w:eastAsia="Batang;Arial Unicode MS"/>
          <w:bCs/>
          <w:lang w:val="fr-CA"/>
        </w:rPr>
        <w:t>：</w:t>
      </w:r>
      <w:r w:rsidRPr="00A73FAA">
        <w:rPr>
          <w:bCs/>
          <w:lang w:val="fr-CA"/>
        </w:rPr>
        <w:t xml:space="preserve"> </w:t>
      </w:r>
      <w:r w:rsidRPr="00A73FAA">
        <w:rPr>
          <w:rFonts w:eastAsia="Batang;Arial Unicode MS"/>
          <w:bCs/>
          <w:lang w:val="fr-CA"/>
        </w:rPr>
        <w:t>201</w:t>
      </w:r>
      <w:r w:rsidRPr="00A73FAA">
        <w:rPr>
          <w:rFonts w:eastAsiaTheme="minorEastAsia" w:hint="eastAsia"/>
          <w:bCs/>
          <w:lang w:val="fr-CA"/>
        </w:rPr>
        <w:t>5</w:t>
      </w:r>
      <w:r w:rsidRPr="00A73FAA">
        <w:rPr>
          <w:rFonts w:eastAsia="宋体;SimSun"/>
          <w:bCs/>
          <w:lang w:val="fr-CA"/>
        </w:rPr>
        <w:t>年可开发潜力</w:t>
      </w:r>
      <w:r w:rsidRPr="00A73FAA">
        <w:rPr>
          <w:rFonts w:eastAsia="宋体;SimSun" w:hint="eastAsia"/>
          <w:bCs/>
          <w:lang w:val="fr-CA"/>
        </w:rPr>
        <w:t>（吨为单位）</w:t>
      </w:r>
      <w:r w:rsidR="001B1BA3">
        <w:rPr>
          <w:rFonts w:eastAsia="宋体;SimSun" w:hint="eastAsia"/>
          <w:bCs/>
          <w:lang w:val="fr-CA"/>
        </w:rPr>
        <w:t>......................................................................................13</w:t>
      </w:r>
    </w:p>
    <w:p w:rsidR="00A73FAA" w:rsidRPr="00A73FAA" w:rsidRDefault="00A73FAA" w:rsidP="00A73FAA">
      <w:pPr>
        <w:pStyle w:val="a0"/>
        <w:contextualSpacing/>
        <w:mirrorIndents/>
        <w:jc w:val="both"/>
      </w:pPr>
      <w:r w:rsidRPr="00A73FAA">
        <w:rPr>
          <w:rFonts w:eastAsiaTheme="minorEastAsia" w:hint="eastAsia"/>
        </w:rPr>
        <w:t>V.B. 2015</w:t>
      </w:r>
      <w:r w:rsidRPr="00A73FAA">
        <w:rPr>
          <w:rFonts w:eastAsiaTheme="minorEastAsia" w:hint="eastAsia"/>
        </w:rPr>
        <w:t>年</w:t>
      </w:r>
      <w:r w:rsidRPr="00A73FAA">
        <w:rPr>
          <w:rFonts w:eastAsia="宋体;SimSun"/>
        </w:rPr>
        <w:t>容许的吨位分配</w:t>
      </w:r>
      <w:r w:rsidR="001B1BA3">
        <w:rPr>
          <w:rFonts w:eastAsia="宋体;SimSun" w:hint="eastAsia"/>
        </w:rPr>
        <w:t>...........................................................................................................13</w:t>
      </w:r>
    </w:p>
    <w:p w:rsidR="00A73FAA" w:rsidRPr="00A73FAA" w:rsidRDefault="00A73FAA" w:rsidP="00A73FAA">
      <w:pPr>
        <w:pStyle w:val="a0"/>
        <w:contextualSpacing/>
        <w:mirrorIndents/>
        <w:jc w:val="both"/>
      </w:pPr>
      <w:r w:rsidRPr="00A73FAA">
        <w:rPr>
          <w:rFonts w:eastAsia="宋体;SimSun"/>
        </w:rPr>
        <w:t>表</w:t>
      </w:r>
      <w:r w:rsidRPr="00A73FAA">
        <w:rPr>
          <w:rFonts w:eastAsiaTheme="minorEastAsia" w:hint="eastAsia"/>
        </w:rPr>
        <w:t>6</w:t>
      </w:r>
      <w:r w:rsidRPr="00A73FAA">
        <w:rPr>
          <w:rFonts w:eastAsia="Batang;Arial Unicode MS"/>
        </w:rPr>
        <w:t> </w:t>
      </w:r>
      <w:r w:rsidRPr="00A73FAA">
        <w:rPr>
          <w:rFonts w:eastAsia="Batang;Arial Unicode MS"/>
        </w:rPr>
        <w:t>：</w:t>
      </w:r>
      <w:r w:rsidRPr="00A73FAA">
        <w:t xml:space="preserve"> </w:t>
      </w:r>
      <w:r w:rsidRPr="00A73FAA">
        <w:rPr>
          <w:rFonts w:eastAsia="Batang;Arial Unicode MS"/>
          <w:caps/>
        </w:rPr>
        <w:t>201</w:t>
      </w:r>
      <w:r w:rsidRPr="00A73FAA">
        <w:rPr>
          <w:rFonts w:eastAsiaTheme="minorEastAsia" w:hint="eastAsia"/>
          <w:caps/>
        </w:rPr>
        <w:t>5</w:t>
      </w:r>
      <w:r w:rsidRPr="00A73FAA">
        <w:rPr>
          <w:rFonts w:eastAsia="宋体;SimSun"/>
          <w:caps/>
        </w:rPr>
        <w:t>年</w:t>
      </w:r>
      <w:r w:rsidRPr="00A73FAA">
        <w:rPr>
          <w:rFonts w:eastAsia="宋体;SimSun" w:hint="eastAsia"/>
          <w:caps/>
        </w:rPr>
        <w:t>入渔规模</w:t>
      </w:r>
      <w:r w:rsidR="001B1BA3">
        <w:rPr>
          <w:rFonts w:eastAsia="宋体;SimSun" w:hint="eastAsia"/>
          <w:caps/>
        </w:rPr>
        <w:t>..................................................................................................................14</w:t>
      </w:r>
    </w:p>
    <w:p w:rsidR="00A73FAA" w:rsidRPr="00A73FAA" w:rsidRDefault="00A73FAA" w:rsidP="00A73FAA">
      <w:pPr>
        <w:pStyle w:val="a0"/>
        <w:numPr>
          <w:ilvl w:val="0"/>
          <w:numId w:val="1"/>
        </w:numPr>
        <w:contextualSpacing/>
        <w:mirrorIndents/>
        <w:jc w:val="both"/>
        <w:rPr>
          <w:rFonts w:eastAsia="宋体;SimSun"/>
        </w:rPr>
      </w:pPr>
      <w:r w:rsidRPr="00A73FAA">
        <w:rPr>
          <w:rFonts w:eastAsia="宋体;SimSun" w:hint="eastAsia"/>
        </w:rPr>
        <w:t xml:space="preserve">VII. </w:t>
      </w:r>
      <w:r w:rsidRPr="00A73FAA">
        <w:rPr>
          <w:rFonts w:eastAsia="宋体;SimSun" w:hint="eastAsia"/>
        </w:rPr>
        <w:t>获取几内亚捕鱼许可证的条件</w:t>
      </w:r>
      <w:r w:rsidR="001B1BA3">
        <w:rPr>
          <w:rFonts w:eastAsia="宋体;SimSun" w:hint="eastAsia"/>
        </w:rPr>
        <w:t>.................................................................................................14</w:t>
      </w:r>
    </w:p>
    <w:p w:rsidR="00A73FAA" w:rsidRPr="00A73FAA" w:rsidRDefault="00A73FAA" w:rsidP="00A73FAA">
      <w:pPr>
        <w:pStyle w:val="a0"/>
        <w:numPr>
          <w:ilvl w:val="0"/>
          <w:numId w:val="1"/>
        </w:numPr>
        <w:contextualSpacing/>
        <w:mirrorIndents/>
        <w:jc w:val="both"/>
        <w:rPr>
          <w:rFonts w:eastAsiaTheme="minorEastAsia"/>
        </w:rPr>
      </w:pPr>
      <w:r w:rsidRPr="00A73FAA">
        <w:rPr>
          <w:rFonts w:eastAsiaTheme="minorEastAsia" w:hint="eastAsia"/>
        </w:rPr>
        <w:t xml:space="preserve">VIII. </w:t>
      </w:r>
      <w:r w:rsidRPr="00A73FAA">
        <w:rPr>
          <w:rFonts w:eastAsiaTheme="minorEastAsia" w:hint="eastAsia"/>
        </w:rPr>
        <w:t>渔业费用</w:t>
      </w:r>
      <w:r w:rsidR="001B1BA3">
        <w:rPr>
          <w:rFonts w:eastAsia="宋体;SimSun" w:hint="eastAsia"/>
        </w:rPr>
        <w:t>......................................................</w:t>
      </w:r>
      <w:r w:rsidR="001B1BA3" w:rsidRPr="001B1BA3">
        <w:rPr>
          <w:rFonts w:eastAsia="宋体;SimSun" w:hint="eastAsia"/>
        </w:rPr>
        <w:t xml:space="preserve"> </w:t>
      </w:r>
      <w:r w:rsidR="001B1BA3">
        <w:rPr>
          <w:rFonts w:eastAsia="宋体;SimSun" w:hint="eastAsia"/>
        </w:rPr>
        <w:t>............................................................................16</w:t>
      </w:r>
    </w:p>
    <w:p w:rsidR="00A73FAA" w:rsidRPr="00A73FAA" w:rsidRDefault="00A73FAA" w:rsidP="00A73FAA">
      <w:pPr>
        <w:pStyle w:val="20"/>
        <w:numPr>
          <w:ilvl w:val="0"/>
          <w:numId w:val="1"/>
        </w:numPr>
        <w:spacing w:after="0" w:line="240" w:lineRule="auto"/>
        <w:contextualSpacing/>
        <w:mirrorIndents/>
        <w:jc w:val="both"/>
      </w:pPr>
      <w:r w:rsidRPr="00A73FAA">
        <w:rPr>
          <w:rFonts w:eastAsia="宋体;SimSun"/>
        </w:rPr>
        <w:t>表</w:t>
      </w:r>
      <w:r w:rsidRPr="00A73FAA">
        <w:rPr>
          <w:rFonts w:eastAsia="Batang;Arial Unicode MS"/>
        </w:rPr>
        <w:t> </w:t>
      </w:r>
      <w:r w:rsidRPr="00A73FAA">
        <w:rPr>
          <w:rFonts w:eastAsiaTheme="minorEastAsia" w:hint="eastAsia"/>
        </w:rPr>
        <w:t>7</w:t>
      </w:r>
      <w:r w:rsidRPr="00A73FAA">
        <w:rPr>
          <w:rFonts w:eastAsia="Batang;Arial Unicode MS"/>
        </w:rPr>
        <w:t>：</w:t>
      </w:r>
      <w:r w:rsidRPr="00A73FAA">
        <w:rPr>
          <w:rFonts w:eastAsia="宋体;SimSun"/>
        </w:rPr>
        <w:t>冷柜拖网渔船（单位为美元</w:t>
      </w:r>
      <w:r w:rsidRPr="00A73FAA">
        <w:rPr>
          <w:rFonts w:eastAsia="宋体;SimSun"/>
        </w:rPr>
        <w:t>/</w:t>
      </w:r>
      <w:r w:rsidRPr="00A73FAA">
        <w:rPr>
          <w:rFonts w:eastAsia="宋体;SimSun"/>
        </w:rPr>
        <w:t>吨位</w:t>
      </w:r>
      <w:r w:rsidRPr="00A73FAA">
        <w:rPr>
          <w:rFonts w:eastAsia="宋体;SimSun"/>
        </w:rPr>
        <w:t>/</w:t>
      </w:r>
      <w:r w:rsidRPr="00A73FAA">
        <w:rPr>
          <w:rFonts w:eastAsia="宋体;SimSun"/>
        </w:rPr>
        <w:t>年</w:t>
      </w:r>
      <w:r w:rsidRPr="00A73FAA">
        <w:rPr>
          <w:rFonts w:eastAsia="宋体;SimSun"/>
          <w:lang w:val="en-US"/>
        </w:rPr>
        <w:t>）</w:t>
      </w:r>
      <w:r w:rsidR="001B1BA3">
        <w:rPr>
          <w:rFonts w:eastAsia="宋体;SimSun"/>
          <w:lang w:val="en-US"/>
        </w:rPr>
        <w:t>…………………………………………………</w:t>
      </w:r>
      <w:r w:rsidR="001B1BA3">
        <w:rPr>
          <w:rFonts w:eastAsia="宋体;SimSun" w:hint="eastAsia"/>
          <w:lang w:val="en-US"/>
        </w:rPr>
        <w:t>..16</w:t>
      </w:r>
    </w:p>
    <w:p w:rsidR="00A73FAA" w:rsidRPr="00A73FAA" w:rsidRDefault="00A73FAA" w:rsidP="00A73FAA">
      <w:pPr>
        <w:pStyle w:val="a0"/>
        <w:numPr>
          <w:ilvl w:val="0"/>
          <w:numId w:val="1"/>
        </w:numPr>
        <w:contextualSpacing/>
        <w:mirrorIndents/>
        <w:jc w:val="both"/>
        <w:rPr>
          <w:rFonts w:eastAsiaTheme="minorEastAsia"/>
        </w:rPr>
      </w:pPr>
      <w:r w:rsidRPr="00A73FAA">
        <w:rPr>
          <w:rFonts w:eastAsia="宋体;SimSun"/>
        </w:rPr>
        <w:t>注意</w:t>
      </w:r>
      <w:r w:rsidRPr="00A73FAA">
        <w:rPr>
          <w:rFonts w:eastAsia="Batang;Arial Unicode MS"/>
        </w:rPr>
        <w:t> </w:t>
      </w:r>
      <w:r w:rsidRPr="00A73FAA">
        <w:rPr>
          <w:rFonts w:eastAsia="Batang;Arial Unicode MS"/>
        </w:rPr>
        <w:t>：</w:t>
      </w:r>
      <w:r w:rsidRPr="00A73FAA">
        <w:rPr>
          <w:rFonts w:eastAsia="宋体;SimSun"/>
        </w:rPr>
        <w:t>每条</w:t>
      </w:r>
      <w:r w:rsidRPr="00A73FAA">
        <w:rPr>
          <w:rFonts w:eastAsia="宋体;SimSun" w:hint="eastAsia"/>
        </w:rPr>
        <w:t>按季度缴费的工业</w:t>
      </w:r>
      <w:r w:rsidRPr="00A73FAA">
        <w:rPr>
          <w:rFonts w:eastAsia="宋体;SimSun"/>
        </w:rPr>
        <w:t>冷柜拖网</w:t>
      </w:r>
      <w:r w:rsidRPr="00A73FAA">
        <w:rPr>
          <w:rFonts w:eastAsia="宋体;SimSun" w:hint="eastAsia"/>
        </w:rPr>
        <w:t>渔船需支付</w:t>
      </w:r>
      <w:r w:rsidRPr="00A73FAA">
        <w:rPr>
          <w:rFonts w:eastAsia="宋体;SimSun"/>
        </w:rPr>
        <w:t>海洋研究资金</w:t>
      </w:r>
      <w:r w:rsidRPr="00A73FAA">
        <w:rPr>
          <w:rFonts w:eastAsia="宋体;SimSun" w:hint="eastAsia"/>
        </w:rPr>
        <w:t>2</w:t>
      </w:r>
      <w:r w:rsidRPr="00A73FAA">
        <w:rPr>
          <w:rFonts w:eastAsia="宋体;SimSun"/>
        </w:rPr>
        <w:t xml:space="preserve"> 000</w:t>
      </w:r>
      <w:r w:rsidRPr="00A73FAA">
        <w:rPr>
          <w:rFonts w:eastAsia="宋体;SimSun"/>
          <w:lang w:val="en-US"/>
        </w:rPr>
        <w:t>美元</w:t>
      </w:r>
      <w:r w:rsidR="001B1BA3">
        <w:rPr>
          <w:rFonts w:eastAsia="宋体;SimSun"/>
          <w:lang w:val="en-US"/>
        </w:rPr>
        <w:t>………………</w:t>
      </w:r>
      <w:r w:rsidR="001B1BA3">
        <w:rPr>
          <w:rFonts w:eastAsia="宋体;SimSun" w:hint="eastAsia"/>
          <w:lang w:val="en-US"/>
        </w:rPr>
        <w:t>16</w:t>
      </w:r>
    </w:p>
    <w:p w:rsidR="00A73FAA" w:rsidRPr="00A73FAA" w:rsidRDefault="00A73FAA" w:rsidP="00A73FAA">
      <w:pPr>
        <w:pStyle w:val="3"/>
        <w:widowControl/>
        <w:numPr>
          <w:ilvl w:val="0"/>
          <w:numId w:val="1"/>
        </w:numPr>
        <w:suppressAutoHyphens w:val="0"/>
        <w:overflowPunct w:val="0"/>
        <w:autoSpaceDE w:val="0"/>
        <w:spacing w:after="0"/>
        <w:contextualSpacing/>
        <w:mirrorIndents/>
        <w:jc w:val="both"/>
        <w:textAlignment w:val="baseline"/>
      </w:pPr>
      <w:r w:rsidRPr="00A73FAA">
        <w:rPr>
          <w:rFonts w:eastAsia="宋体;SimSun"/>
          <w:sz w:val="24"/>
          <w:szCs w:val="24"/>
        </w:rPr>
        <w:t>表</w:t>
      </w:r>
      <w:r w:rsidRPr="00A73FAA">
        <w:rPr>
          <w:rFonts w:eastAsia="Batang;Arial Unicode MS"/>
          <w:sz w:val="24"/>
          <w:szCs w:val="24"/>
        </w:rPr>
        <w:t xml:space="preserve"> </w:t>
      </w:r>
      <w:r w:rsidRPr="00A73FAA">
        <w:rPr>
          <w:rFonts w:eastAsiaTheme="minorEastAsia" w:hint="eastAsia"/>
          <w:sz w:val="24"/>
          <w:szCs w:val="24"/>
        </w:rPr>
        <w:t>8</w:t>
      </w:r>
      <w:r w:rsidRPr="00A73FAA">
        <w:rPr>
          <w:rFonts w:eastAsia="Batang;Arial Unicode MS"/>
          <w:sz w:val="24"/>
          <w:szCs w:val="24"/>
        </w:rPr>
        <w:t>：</w:t>
      </w:r>
      <w:r w:rsidRPr="00A73FAA">
        <w:rPr>
          <w:rFonts w:eastAsia="宋体;SimSun" w:hint="eastAsia"/>
          <w:sz w:val="24"/>
          <w:szCs w:val="24"/>
        </w:rPr>
        <w:t>冰鲜</w:t>
      </w:r>
      <w:r w:rsidRPr="00A73FAA">
        <w:rPr>
          <w:rFonts w:eastAsia="宋体;SimSun"/>
          <w:sz w:val="24"/>
          <w:szCs w:val="24"/>
        </w:rPr>
        <w:t>拖网</w:t>
      </w:r>
      <w:r w:rsidRPr="00A73FAA">
        <w:rPr>
          <w:rFonts w:eastAsia="宋体;SimSun" w:hint="eastAsia"/>
          <w:sz w:val="24"/>
          <w:szCs w:val="24"/>
        </w:rPr>
        <w:t>工业</w:t>
      </w:r>
      <w:r w:rsidRPr="00A73FAA">
        <w:rPr>
          <w:rFonts w:eastAsia="宋体;SimSun"/>
          <w:sz w:val="24"/>
          <w:szCs w:val="24"/>
        </w:rPr>
        <w:t>渔船</w:t>
      </w:r>
      <w:r w:rsidR="001B1BA3">
        <w:rPr>
          <w:rFonts w:eastAsia="宋体;SimSun" w:hint="eastAsia"/>
        </w:rPr>
        <w:t>......................................................</w:t>
      </w:r>
      <w:r w:rsidR="001B1BA3" w:rsidRPr="001B1BA3">
        <w:rPr>
          <w:rFonts w:eastAsia="宋体;SimSun" w:hint="eastAsia"/>
        </w:rPr>
        <w:t xml:space="preserve"> </w:t>
      </w:r>
      <w:r w:rsidR="001B1BA3">
        <w:rPr>
          <w:rFonts w:eastAsia="宋体;SimSun" w:hint="eastAsia"/>
        </w:rPr>
        <w:t>......................................................</w:t>
      </w:r>
      <w:r w:rsidR="001B1BA3" w:rsidRPr="001B1BA3">
        <w:rPr>
          <w:rFonts w:eastAsia="宋体;SimSun" w:hint="eastAsia"/>
        </w:rPr>
        <w:t xml:space="preserve"> </w:t>
      </w:r>
      <w:r w:rsidR="001B1BA3">
        <w:rPr>
          <w:rFonts w:eastAsia="宋体;SimSun" w:hint="eastAsia"/>
        </w:rPr>
        <w:t>............................................................17</w:t>
      </w:r>
    </w:p>
    <w:p w:rsidR="00A73FAA" w:rsidRPr="00A73FAA" w:rsidRDefault="00A73FAA" w:rsidP="00A73FAA">
      <w:pPr>
        <w:pStyle w:val="a0"/>
        <w:numPr>
          <w:ilvl w:val="0"/>
          <w:numId w:val="1"/>
        </w:numPr>
        <w:contextualSpacing/>
        <w:mirrorIndents/>
        <w:jc w:val="both"/>
        <w:rPr>
          <w:rFonts w:eastAsiaTheme="minorEastAsia"/>
        </w:rPr>
      </w:pPr>
      <w:r w:rsidRPr="00A73FAA">
        <w:rPr>
          <w:rFonts w:eastAsia="宋体;SimSun"/>
        </w:rPr>
        <w:t>注意</w:t>
      </w:r>
      <w:r w:rsidRPr="00A73FAA">
        <w:rPr>
          <w:rFonts w:eastAsia="Batang;Arial Unicode MS"/>
        </w:rPr>
        <w:t> </w:t>
      </w:r>
      <w:r w:rsidRPr="00A73FAA">
        <w:rPr>
          <w:rFonts w:eastAsia="Batang;Arial Unicode MS"/>
        </w:rPr>
        <w:t>：</w:t>
      </w:r>
      <w:r w:rsidRPr="00A73FAA">
        <w:rPr>
          <w:rFonts w:eastAsia="宋体;SimSun" w:hint="eastAsia"/>
        </w:rPr>
        <w:t>冰鲜拖网工业渔船需每年支付海洋研究资金</w:t>
      </w:r>
      <w:r w:rsidRPr="00A73FAA">
        <w:rPr>
          <w:rFonts w:eastAsia="宋体;SimSun" w:hint="eastAsia"/>
        </w:rPr>
        <w:t>1000</w:t>
      </w:r>
      <w:r w:rsidR="001B1BA3">
        <w:rPr>
          <w:rFonts w:eastAsia="宋体;SimSun" w:hint="eastAsia"/>
        </w:rPr>
        <w:t>美元</w:t>
      </w:r>
      <w:r w:rsidR="001B1BA3">
        <w:rPr>
          <w:rFonts w:eastAsia="宋体;SimSun" w:hint="eastAsia"/>
        </w:rPr>
        <w:t>................................................17</w:t>
      </w:r>
    </w:p>
    <w:p w:rsidR="00A73FAA" w:rsidRPr="00A73FAA" w:rsidRDefault="00A73FAA" w:rsidP="00A73FAA">
      <w:pPr>
        <w:pStyle w:val="3"/>
        <w:widowControl/>
        <w:numPr>
          <w:ilvl w:val="0"/>
          <w:numId w:val="1"/>
        </w:numPr>
        <w:suppressAutoHyphens w:val="0"/>
        <w:overflowPunct w:val="0"/>
        <w:autoSpaceDE w:val="0"/>
        <w:spacing w:after="0"/>
        <w:contextualSpacing/>
        <w:mirrorIndents/>
        <w:jc w:val="both"/>
        <w:textAlignment w:val="baseline"/>
      </w:pPr>
      <w:r w:rsidRPr="00A73FAA">
        <w:rPr>
          <w:rFonts w:eastAsia="宋体;SimSun"/>
          <w:sz w:val="24"/>
          <w:szCs w:val="24"/>
        </w:rPr>
        <w:t>表</w:t>
      </w:r>
      <w:r w:rsidRPr="00A73FAA">
        <w:rPr>
          <w:rFonts w:eastAsiaTheme="minorEastAsia" w:hint="eastAsia"/>
          <w:sz w:val="24"/>
          <w:szCs w:val="24"/>
          <w:lang w:val="en-GB"/>
        </w:rPr>
        <w:t>9</w:t>
      </w:r>
      <w:r w:rsidRPr="00A73FAA">
        <w:rPr>
          <w:rFonts w:eastAsia="Batang;Arial Unicode MS"/>
          <w:sz w:val="24"/>
          <w:szCs w:val="24"/>
          <w:lang w:val="en-GB"/>
        </w:rPr>
        <w:t> </w:t>
      </w:r>
      <w:r w:rsidRPr="00A73FAA">
        <w:rPr>
          <w:rFonts w:eastAsia="Batang;Arial Unicode MS"/>
          <w:sz w:val="24"/>
          <w:szCs w:val="24"/>
          <w:lang w:val="en-GB"/>
        </w:rPr>
        <w:t>：</w:t>
      </w:r>
      <w:r w:rsidRPr="00A73FAA">
        <w:rPr>
          <w:rFonts w:eastAsia="宋体;SimSun"/>
          <w:sz w:val="24"/>
          <w:szCs w:val="24"/>
        </w:rPr>
        <w:t>其他类型的工业</w:t>
      </w:r>
      <w:r w:rsidR="001B1BA3">
        <w:rPr>
          <w:rFonts w:eastAsia="宋体;SimSun" w:hint="eastAsia"/>
        </w:rPr>
        <w:t>......................................................</w:t>
      </w:r>
      <w:r w:rsidR="001B1BA3" w:rsidRPr="001B1BA3">
        <w:rPr>
          <w:rFonts w:eastAsia="宋体;SimSun" w:hint="eastAsia"/>
        </w:rPr>
        <w:t xml:space="preserve"> </w:t>
      </w:r>
      <w:r w:rsidR="001B1BA3">
        <w:rPr>
          <w:rFonts w:eastAsia="宋体;SimSun" w:hint="eastAsia"/>
        </w:rPr>
        <w:t>......................................................</w:t>
      </w:r>
      <w:r w:rsidR="001B1BA3" w:rsidRPr="001B1BA3">
        <w:rPr>
          <w:rFonts w:eastAsia="宋体;SimSun" w:hint="eastAsia"/>
        </w:rPr>
        <w:t xml:space="preserve"> </w:t>
      </w:r>
      <w:r w:rsidR="001B1BA3">
        <w:rPr>
          <w:rFonts w:eastAsia="宋体;SimSun" w:hint="eastAsia"/>
        </w:rPr>
        <w:t>................................................................17</w:t>
      </w:r>
    </w:p>
    <w:p w:rsidR="00A73FAA" w:rsidRPr="00A73FAA" w:rsidRDefault="00A73FAA" w:rsidP="00A73FAA">
      <w:pPr>
        <w:pStyle w:val="af3"/>
        <w:numPr>
          <w:ilvl w:val="0"/>
          <w:numId w:val="1"/>
        </w:numPr>
        <w:spacing w:after="0"/>
        <w:ind w:firstLineChars="0"/>
        <w:contextualSpacing/>
        <w:mirrorIndents/>
        <w:jc w:val="both"/>
        <w:rPr>
          <w:rFonts w:hint="eastAsia"/>
        </w:rPr>
      </w:pPr>
      <w:r w:rsidRPr="00A73FAA">
        <w:rPr>
          <w:rFonts w:hint="eastAsia"/>
        </w:rPr>
        <w:t>注意：金枪鱼捕鱼的税费是按年支付的。它不随捕鱼证有效期长短而划分份额</w:t>
      </w:r>
      <w:r w:rsidR="001B1BA3">
        <w:rPr>
          <w:rFonts w:hint="eastAsia"/>
        </w:rPr>
        <w:t>...................................................17</w:t>
      </w:r>
    </w:p>
    <w:p w:rsidR="00A73FAA" w:rsidRPr="00A73FAA" w:rsidRDefault="00A73FAA" w:rsidP="00A73FAA">
      <w:pPr>
        <w:pStyle w:val="3"/>
        <w:widowControl/>
        <w:numPr>
          <w:ilvl w:val="0"/>
          <w:numId w:val="1"/>
        </w:numPr>
        <w:suppressAutoHyphens w:val="0"/>
        <w:overflowPunct w:val="0"/>
        <w:autoSpaceDE w:val="0"/>
        <w:spacing w:after="0"/>
        <w:contextualSpacing/>
        <w:mirrorIndents/>
        <w:jc w:val="both"/>
        <w:textAlignment w:val="baseline"/>
      </w:pPr>
      <w:r w:rsidRPr="00A73FAA">
        <w:rPr>
          <w:rFonts w:eastAsia="宋体;SimSun"/>
          <w:sz w:val="24"/>
          <w:szCs w:val="24"/>
        </w:rPr>
        <w:t>表</w:t>
      </w:r>
      <w:r w:rsidRPr="00A73FAA">
        <w:rPr>
          <w:rFonts w:eastAsiaTheme="minorEastAsia" w:hint="eastAsia"/>
          <w:sz w:val="24"/>
          <w:szCs w:val="24"/>
          <w:lang w:val="en-US"/>
        </w:rPr>
        <w:t>10</w:t>
      </w:r>
      <w:r w:rsidRPr="00A73FAA">
        <w:rPr>
          <w:rFonts w:eastAsia="Batang;Arial Unicode MS"/>
          <w:sz w:val="24"/>
          <w:szCs w:val="24"/>
          <w:lang w:val="en-US"/>
        </w:rPr>
        <w:t> </w:t>
      </w:r>
      <w:r w:rsidRPr="00A73FAA">
        <w:rPr>
          <w:rFonts w:eastAsia="Batang;Arial Unicode MS"/>
          <w:sz w:val="24"/>
          <w:szCs w:val="24"/>
          <w:lang w:val="en-US"/>
        </w:rPr>
        <w:t>：</w:t>
      </w:r>
      <w:r w:rsidRPr="00A73FAA">
        <w:rPr>
          <w:rFonts w:eastAsia="宋体;SimSun"/>
          <w:sz w:val="24"/>
          <w:szCs w:val="24"/>
        </w:rPr>
        <w:t>马达功率在</w:t>
      </w:r>
      <w:r w:rsidRPr="00A73FAA">
        <w:rPr>
          <w:rFonts w:eastAsia="宋体;SimSun"/>
          <w:sz w:val="24"/>
          <w:szCs w:val="24"/>
          <w:lang w:val="en-US"/>
        </w:rPr>
        <w:t>15</w:t>
      </w:r>
      <w:r w:rsidRPr="00A73FAA">
        <w:rPr>
          <w:rFonts w:eastAsia="宋体;SimSun"/>
          <w:sz w:val="24"/>
          <w:szCs w:val="24"/>
          <w:lang w:val="en-US"/>
        </w:rPr>
        <w:t>至</w:t>
      </w:r>
      <w:r w:rsidRPr="00A73FAA">
        <w:rPr>
          <w:rFonts w:eastAsia="宋体;SimSun"/>
          <w:sz w:val="24"/>
          <w:szCs w:val="24"/>
          <w:lang w:val="en-US"/>
        </w:rPr>
        <w:t>40CV</w:t>
      </w:r>
      <w:r w:rsidRPr="00A73FAA">
        <w:rPr>
          <w:rFonts w:eastAsia="宋体;SimSun"/>
          <w:sz w:val="24"/>
          <w:szCs w:val="24"/>
          <w:lang w:val="en-US"/>
        </w:rPr>
        <w:t>的</w:t>
      </w:r>
      <w:r w:rsidRPr="00A73FAA">
        <w:rPr>
          <w:rFonts w:eastAsia="宋体;SimSun"/>
          <w:sz w:val="24"/>
          <w:szCs w:val="24"/>
        </w:rPr>
        <w:t>机械手工捕鱼舰</w:t>
      </w:r>
      <w:r w:rsidR="001B1BA3">
        <w:rPr>
          <w:rFonts w:eastAsia="宋体;SimSun" w:hint="eastAsia"/>
          <w:sz w:val="24"/>
          <w:szCs w:val="24"/>
        </w:rPr>
        <w:t>.....................................................................18</w:t>
      </w:r>
    </w:p>
    <w:p w:rsidR="00A73FAA" w:rsidRPr="00A73FAA" w:rsidRDefault="00A73FAA" w:rsidP="00A73FAA">
      <w:pPr>
        <w:pStyle w:val="3"/>
        <w:widowControl/>
        <w:numPr>
          <w:ilvl w:val="0"/>
          <w:numId w:val="1"/>
        </w:numPr>
        <w:suppressAutoHyphens w:val="0"/>
        <w:overflowPunct w:val="0"/>
        <w:autoSpaceDE w:val="0"/>
        <w:spacing w:after="0"/>
        <w:contextualSpacing/>
        <w:mirrorIndents/>
        <w:jc w:val="both"/>
        <w:textAlignment w:val="baseline"/>
      </w:pPr>
      <w:r w:rsidRPr="00A73FAA">
        <w:rPr>
          <w:rFonts w:eastAsia="宋体;SimSun"/>
          <w:sz w:val="24"/>
          <w:szCs w:val="24"/>
        </w:rPr>
        <w:lastRenderedPageBreak/>
        <w:t>表</w:t>
      </w:r>
      <w:r w:rsidRPr="00A73FAA">
        <w:rPr>
          <w:rFonts w:eastAsia="Batang;Arial Unicode MS"/>
          <w:sz w:val="24"/>
          <w:szCs w:val="24"/>
        </w:rPr>
        <w:t>1</w:t>
      </w:r>
      <w:r w:rsidRPr="00A73FAA">
        <w:rPr>
          <w:rFonts w:eastAsiaTheme="minorEastAsia" w:hint="eastAsia"/>
          <w:sz w:val="24"/>
          <w:szCs w:val="24"/>
        </w:rPr>
        <w:t>1</w:t>
      </w:r>
      <w:r w:rsidRPr="00A73FAA">
        <w:rPr>
          <w:rFonts w:eastAsia="Batang;Arial Unicode MS"/>
          <w:sz w:val="24"/>
          <w:szCs w:val="24"/>
        </w:rPr>
        <w:t> </w:t>
      </w:r>
      <w:r w:rsidRPr="00A73FAA">
        <w:rPr>
          <w:rFonts w:eastAsia="Batang;Arial Unicode MS"/>
          <w:sz w:val="24"/>
          <w:szCs w:val="24"/>
        </w:rPr>
        <w:t>：</w:t>
      </w:r>
      <w:r w:rsidRPr="00A73FAA">
        <w:rPr>
          <w:rFonts w:eastAsia="宋体;SimSun"/>
          <w:sz w:val="24"/>
          <w:szCs w:val="24"/>
        </w:rPr>
        <w:t>马达功率在</w:t>
      </w:r>
      <w:r w:rsidRPr="00A73FAA">
        <w:rPr>
          <w:rFonts w:eastAsia="宋体;SimSun"/>
          <w:sz w:val="24"/>
          <w:szCs w:val="24"/>
        </w:rPr>
        <w:t>40</w:t>
      </w:r>
      <w:r w:rsidRPr="00A73FAA">
        <w:rPr>
          <w:rFonts w:eastAsia="宋体;SimSun"/>
          <w:sz w:val="24"/>
          <w:szCs w:val="24"/>
          <w:lang w:val="en-US"/>
        </w:rPr>
        <w:t>至</w:t>
      </w:r>
      <w:r w:rsidRPr="00A73FAA">
        <w:rPr>
          <w:rFonts w:eastAsia="宋体;SimSun"/>
          <w:sz w:val="24"/>
          <w:szCs w:val="24"/>
        </w:rPr>
        <w:t>250CV</w:t>
      </w:r>
      <w:r w:rsidRPr="00A73FAA">
        <w:rPr>
          <w:rFonts w:eastAsia="宋体;SimSun"/>
          <w:sz w:val="24"/>
          <w:szCs w:val="24"/>
          <w:lang w:val="en-US"/>
        </w:rPr>
        <w:t>的高级</w:t>
      </w:r>
      <w:r w:rsidRPr="00A73FAA">
        <w:rPr>
          <w:rFonts w:eastAsia="宋体;SimSun"/>
          <w:sz w:val="24"/>
          <w:szCs w:val="24"/>
        </w:rPr>
        <w:t>机械手工捕鱼舰</w:t>
      </w:r>
      <w:r w:rsidR="001B1BA3">
        <w:rPr>
          <w:rFonts w:eastAsia="宋体;SimSun" w:hint="eastAsia"/>
          <w:sz w:val="24"/>
          <w:szCs w:val="24"/>
        </w:rPr>
        <w:t>............................................................19</w:t>
      </w:r>
    </w:p>
    <w:p w:rsidR="00A73FAA" w:rsidRPr="00A73FAA" w:rsidRDefault="00A73FAA" w:rsidP="00EF4517">
      <w:pPr>
        <w:pStyle w:val="a0"/>
        <w:numPr>
          <w:ilvl w:val="0"/>
          <w:numId w:val="1"/>
        </w:numPr>
        <w:tabs>
          <w:tab w:val="left" w:pos="1440"/>
        </w:tabs>
        <w:contextualSpacing/>
        <w:mirrorIndents/>
        <w:jc w:val="both"/>
      </w:pPr>
      <w:r w:rsidRPr="00A73FAA">
        <w:rPr>
          <w:rFonts w:eastAsia="宋体;SimSun"/>
        </w:rPr>
        <w:t>表</w:t>
      </w:r>
      <w:r w:rsidRPr="00A73FAA">
        <w:rPr>
          <w:rFonts w:eastAsia="Batang;Arial Unicode MS"/>
        </w:rPr>
        <w:t>1</w:t>
      </w:r>
      <w:r w:rsidRPr="00A73FAA">
        <w:rPr>
          <w:rFonts w:eastAsiaTheme="minorEastAsia" w:hint="eastAsia"/>
        </w:rPr>
        <w:t>2</w:t>
      </w:r>
      <w:r w:rsidRPr="00A73FAA">
        <w:rPr>
          <w:rFonts w:eastAsia="Batang;Arial Unicode MS"/>
        </w:rPr>
        <w:t>：</w:t>
      </w:r>
      <w:r w:rsidRPr="00A73FAA">
        <w:rPr>
          <w:rFonts w:eastAsia="宋体;SimSun"/>
        </w:rPr>
        <w:t>渔业监测费</w:t>
      </w:r>
      <w:r w:rsidR="00EF4517">
        <w:rPr>
          <w:rFonts w:eastAsia="宋体;SimSun" w:hint="eastAsia"/>
        </w:rPr>
        <w:t>..........................................................................................................................</w:t>
      </w:r>
      <w:r w:rsidR="00EF4517" w:rsidRPr="00EF4517">
        <w:rPr>
          <w:rFonts w:eastAsia="宋体;SimSun" w:hint="eastAsia"/>
        </w:rPr>
        <w:t>19</w:t>
      </w:r>
    </w:p>
    <w:p w:rsidR="00A73FAA" w:rsidRPr="00A73FAA" w:rsidRDefault="00A73FAA" w:rsidP="00A73FAA">
      <w:pPr>
        <w:pStyle w:val="a0"/>
        <w:numPr>
          <w:ilvl w:val="0"/>
          <w:numId w:val="1"/>
        </w:numPr>
        <w:tabs>
          <w:tab w:val="left" w:pos="1440"/>
        </w:tabs>
        <w:contextualSpacing/>
        <w:mirrorIndents/>
        <w:jc w:val="both"/>
        <w:rPr>
          <w:rFonts w:eastAsia="宋体;SimSun" w:hint="eastAsia"/>
          <w:caps/>
        </w:rPr>
      </w:pPr>
      <w:r w:rsidRPr="00A73FAA">
        <w:rPr>
          <w:rFonts w:eastAsia="宋体;SimSun"/>
        </w:rPr>
        <w:t>表</w:t>
      </w:r>
      <w:r w:rsidRPr="00A73FAA">
        <w:rPr>
          <w:rFonts w:eastAsia="Batang;Arial Unicode MS"/>
        </w:rPr>
        <w:t>1</w:t>
      </w:r>
      <w:r w:rsidRPr="00A73FAA">
        <w:rPr>
          <w:rFonts w:eastAsiaTheme="minorEastAsia" w:hint="eastAsia"/>
        </w:rPr>
        <w:t>3</w:t>
      </w:r>
      <w:r w:rsidRPr="00A73FAA">
        <w:rPr>
          <w:rFonts w:eastAsia="Batang;Arial Unicode MS"/>
        </w:rPr>
        <w:t> </w:t>
      </w:r>
      <w:r w:rsidRPr="00A73FAA">
        <w:rPr>
          <w:rFonts w:eastAsia="Batang;Arial Unicode MS"/>
        </w:rPr>
        <w:t>：</w:t>
      </w:r>
      <w:r w:rsidRPr="00A73FAA">
        <w:rPr>
          <w:rFonts w:eastAsia="Batang;Arial Unicode MS"/>
          <w:caps/>
        </w:rPr>
        <w:t>201</w:t>
      </w:r>
      <w:r w:rsidRPr="00A73FAA">
        <w:rPr>
          <w:rFonts w:eastAsiaTheme="minorEastAsia" w:hint="eastAsia"/>
          <w:caps/>
        </w:rPr>
        <w:t>5</w:t>
      </w:r>
      <w:r w:rsidRPr="00A73FAA">
        <w:rPr>
          <w:rFonts w:eastAsia="宋体;SimSun"/>
          <w:caps/>
        </w:rPr>
        <w:t>年其他需付费用</w:t>
      </w:r>
      <w:r w:rsidR="00EF4517">
        <w:rPr>
          <w:rFonts w:eastAsia="宋体;SimSun" w:hint="eastAsia"/>
          <w:caps/>
        </w:rPr>
        <w:t>.</w:t>
      </w:r>
      <w:r w:rsidR="00EF4517" w:rsidRPr="00EF4517">
        <w:rPr>
          <w:rFonts w:eastAsia="宋体;SimSun" w:hint="eastAsia"/>
        </w:rPr>
        <w:t xml:space="preserve"> </w:t>
      </w:r>
      <w:r w:rsidR="00EF4517">
        <w:rPr>
          <w:rFonts w:eastAsia="宋体;SimSun" w:hint="eastAsia"/>
        </w:rPr>
        <w:t>......................................................</w:t>
      </w:r>
      <w:r w:rsidR="00EF4517" w:rsidRPr="00EF4517">
        <w:rPr>
          <w:rFonts w:eastAsia="宋体;SimSun" w:hint="eastAsia"/>
        </w:rPr>
        <w:t xml:space="preserve"> </w:t>
      </w:r>
      <w:r w:rsidR="00EF4517">
        <w:rPr>
          <w:rFonts w:eastAsia="宋体;SimSun" w:hint="eastAsia"/>
        </w:rPr>
        <w:t>................................................19</w:t>
      </w:r>
    </w:p>
    <w:p w:rsidR="00A73FAA" w:rsidRPr="00A73FAA" w:rsidRDefault="00A73FAA" w:rsidP="00A73FAA">
      <w:pPr>
        <w:pStyle w:val="a0"/>
        <w:numPr>
          <w:ilvl w:val="0"/>
          <w:numId w:val="1"/>
        </w:numPr>
        <w:tabs>
          <w:tab w:val="left" w:pos="1440"/>
        </w:tabs>
        <w:contextualSpacing/>
        <w:mirrorIndents/>
        <w:jc w:val="both"/>
        <w:rPr>
          <w:rFonts w:eastAsiaTheme="minorEastAsia"/>
        </w:rPr>
      </w:pPr>
      <w:r w:rsidRPr="00A73FAA">
        <w:rPr>
          <w:rFonts w:eastAsiaTheme="minorEastAsia" w:hint="eastAsia"/>
        </w:rPr>
        <w:t>注意：通过一份渔政局和船东的合同定义卫星服务的支付方式</w:t>
      </w:r>
      <w:r>
        <w:rPr>
          <w:rFonts w:eastAsiaTheme="minorEastAsia" w:hint="eastAsia"/>
        </w:rPr>
        <w:t>，或者，船东向渔政局提供所</w:t>
      </w:r>
      <w:r w:rsidRPr="00A73FAA">
        <w:rPr>
          <w:rFonts w:eastAsiaTheme="minorEastAsia" w:hint="eastAsia"/>
        </w:rPr>
        <w:t>申请捕鱼证期限内卫星服务的有效预订证明</w:t>
      </w:r>
      <w:r w:rsidR="00EF4517">
        <w:rPr>
          <w:rFonts w:eastAsiaTheme="minorEastAsia" w:hint="eastAsia"/>
        </w:rPr>
        <w:t>.........................................................................20</w:t>
      </w:r>
    </w:p>
    <w:p w:rsidR="00A73FAA" w:rsidRPr="00A73FAA" w:rsidRDefault="00A73FAA" w:rsidP="00A73FAA">
      <w:pPr>
        <w:pStyle w:val="a0"/>
        <w:numPr>
          <w:ilvl w:val="0"/>
          <w:numId w:val="1"/>
        </w:numPr>
        <w:tabs>
          <w:tab w:val="left" w:pos="1440"/>
        </w:tabs>
        <w:contextualSpacing/>
        <w:mirrorIndents/>
        <w:jc w:val="both"/>
        <w:rPr>
          <w:rFonts w:eastAsiaTheme="minorEastAsia" w:hint="eastAsia"/>
        </w:rPr>
      </w:pPr>
      <w:r w:rsidRPr="00A73FAA">
        <w:rPr>
          <w:rFonts w:eastAsiaTheme="minorEastAsia" w:hint="eastAsia"/>
        </w:rPr>
        <w:t xml:space="preserve">IX. </w:t>
      </w:r>
      <w:r w:rsidRPr="00A73FAA">
        <w:rPr>
          <w:rFonts w:eastAsiaTheme="minorEastAsia" w:hint="eastAsia"/>
        </w:rPr>
        <w:t>渔业税费支付方式</w:t>
      </w:r>
      <w:r w:rsidR="00EF4517">
        <w:rPr>
          <w:rFonts w:eastAsia="宋体;SimSun" w:hint="eastAsia"/>
        </w:rPr>
        <w:t>......................................................</w:t>
      </w:r>
      <w:r w:rsidR="00EF4517" w:rsidRPr="00EF4517">
        <w:rPr>
          <w:rFonts w:eastAsia="宋体;SimSun" w:hint="eastAsia"/>
        </w:rPr>
        <w:t xml:space="preserve"> </w:t>
      </w:r>
      <w:r w:rsidR="00EF4517">
        <w:rPr>
          <w:rFonts w:eastAsia="宋体;SimSun" w:hint="eastAsia"/>
        </w:rPr>
        <w:t>...............................................................20</w:t>
      </w:r>
    </w:p>
    <w:p w:rsidR="00A73FAA" w:rsidRPr="00A73FAA" w:rsidRDefault="00A73FAA" w:rsidP="00A73FAA">
      <w:pPr>
        <w:pStyle w:val="a0"/>
        <w:numPr>
          <w:ilvl w:val="0"/>
          <w:numId w:val="1"/>
        </w:numPr>
        <w:contextualSpacing/>
        <w:mirrorIndents/>
        <w:jc w:val="both"/>
      </w:pPr>
      <w:r w:rsidRPr="00A73FAA">
        <w:rPr>
          <w:rFonts w:eastAsia="Batang;Arial Unicode MS"/>
          <w:lang w:val="es-ES"/>
        </w:rPr>
        <w:t>X</w:t>
      </w:r>
      <w:r>
        <w:rPr>
          <w:rFonts w:eastAsiaTheme="minorEastAsia" w:hint="eastAsia"/>
          <w:lang w:val="es-ES"/>
        </w:rPr>
        <w:t>.</w:t>
      </w:r>
      <w:r w:rsidRPr="00A73FAA">
        <w:rPr>
          <w:rFonts w:eastAsiaTheme="minorEastAsia" w:hint="eastAsia"/>
          <w:lang w:val="es-ES"/>
        </w:rPr>
        <w:t xml:space="preserve"> </w:t>
      </w:r>
      <w:r w:rsidRPr="00A73FAA">
        <w:rPr>
          <w:rFonts w:eastAsia="宋体;SimSun"/>
        </w:rPr>
        <w:t>渔业活动期限</w:t>
      </w:r>
      <w:r w:rsidR="00EF4517">
        <w:rPr>
          <w:rFonts w:eastAsia="宋体;SimSun" w:hint="eastAsia"/>
        </w:rPr>
        <w:t>...............................................................................................................................20</w:t>
      </w:r>
    </w:p>
    <w:p w:rsidR="00A73FAA" w:rsidRPr="00A73FAA" w:rsidRDefault="00A73FAA" w:rsidP="00A73FAA">
      <w:pPr>
        <w:pStyle w:val="a0"/>
        <w:numPr>
          <w:ilvl w:val="0"/>
          <w:numId w:val="1"/>
        </w:numPr>
        <w:contextualSpacing/>
        <w:mirrorIndents/>
        <w:jc w:val="both"/>
      </w:pPr>
      <w:r w:rsidRPr="00A73FAA">
        <w:rPr>
          <w:rFonts w:eastAsia="宋体;SimSun"/>
        </w:rPr>
        <w:t>参考文献</w:t>
      </w:r>
      <w:r w:rsidR="00EF4517">
        <w:rPr>
          <w:rFonts w:eastAsia="宋体;SimSun" w:hint="eastAsia"/>
        </w:rPr>
        <w:t>......................................................</w:t>
      </w:r>
      <w:r w:rsidR="00EF4517" w:rsidRPr="00EF4517">
        <w:rPr>
          <w:rFonts w:eastAsia="宋体;SimSun" w:hint="eastAsia"/>
        </w:rPr>
        <w:t xml:space="preserve"> </w:t>
      </w:r>
      <w:r w:rsidR="00EF4517">
        <w:rPr>
          <w:rFonts w:eastAsia="宋体;SimSun" w:hint="eastAsia"/>
        </w:rPr>
        <w:t>......................................................</w:t>
      </w:r>
      <w:r w:rsidR="00EF4517" w:rsidRPr="00EF4517">
        <w:rPr>
          <w:rFonts w:eastAsia="宋体;SimSun" w:hint="eastAsia"/>
        </w:rPr>
        <w:t xml:space="preserve"> </w:t>
      </w:r>
      <w:r w:rsidR="00EF4517">
        <w:rPr>
          <w:rFonts w:eastAsia="宋体;SimSun" w:hint="eastAsia"/>
        </w:rPr>
        <w:t>..............................21</w:t>
      </w:r>
    </w:p>
    <w:p w:rsidR="00A73FAA" w:rsidRPr="00A73FAA" w:rsidRDefault="00A73FAA" w:rsidP="00A73FAA">
      <w:pPr>
        <w:pStyle w:val="a0"/>
        <w:numPr>
          <w:ilvl w:val="0"/>
          <w:numId w:val="1"/>
        </w:numPr>
        <w:contextualSpacing/>
        <w:mirrorIndents/>
        <w:jc w:val="both"/>
        <w:rPr>
          <w:rFonts w:eastAsiaTheme="minorEastAsia"/>
        </w:rPr>
      </w:pPr>
      <w:r w:rsidRPr="00A73FAA">
        <w:rPr>
          <w:rFonts w:eastAsiaTheme="minorEastAsia" w:hint="eastAsia"/>
        </w:rPr>
        <w:t xml:space="preserve">XI. 1. </w:t>
      </w:r>
      <w:r w:rsidRPr="00EF4517">
        <w:rPr>
          <w:rFonts w:eastAsiaTheme="minorEastAsia" w:hint="eastAsia"/>
        </w:rPr>
        <w:t xml:space="preserve"> </w:t>
      </w:r>
      <w:r w:rsidRPr="00EF4517">
        <w:rPr>
          <w:rFonts w:eastAsiaTheme="minorEastAsia" w:hint="eastAsia"/>
        </w:rPr>
        <w:t>国际法律文件</w:t>
      </w:r>
      <w:r w:rsidR="00EF4517">
        <w:rPr>
          <w:rFonts w:eastAsia="宋体;SimSun" w:hint="eastAsia"/>
        </w:rPr>
        <w:t>......................................................</w:t>
      </w:r>
      <w:r w:rsidR="00EF4517" w:rsidRPr="00EF4517">
        <w:rPr>
          <w:rFonts w:eastAsia="宋体;SimSun" w:hint="eastAsia"/>
        </w:rPr>
        <w:t xml:space="preserve"> </w:t>
      </w:r>
      <w:r w:rsidR="00EF4517">
        <w:rPr>
          <w:rFonts w:eastAsia="宋体;SimSun" w:hint="eastAsia"/>
        </w:rPr>
        <w:t>..................................................................21</w:t>
      </w:r>
    </w:p>
    <w:p w:rsidR="00A73FAA" w:rsidRPr="00A73FAA" w:rsidRDefault="00A73FAA" w:rsidP="00A73FAA">
      <w:pPr>
        <w:pStyle w:val="a0"/>
        <w:numPr>
          <w:ilvl w:val="0"/>
          <w:numId w:val="1"/>
        </w:numPr>
        <w:contextualSpacing/>
        <w:mirrorIndents/>
        <w:jc w:val="both"/>
        <w:rPr>
          <w:rFonts w:eastAsiaTheme="minorEastAsia" w:hint="eastAsia"/>
        </w:rPr>
      </w:pPr>
      <w:r w:rsidRPr="00A73FAA">
        <w:rPr>
          <w:rFonts w:eastAsia="宋体;SimSun" w:hint="eastAsia"/>
        </w:rPr>
        <w:t xml:space="preserve">XI.2.  </w:t>
      </w:r>
      <w:r w:rsidRPr="00EF4517">
        <w:rPr>
          <w:rFonts w:eastAsia="宋体;SimSun" w:hint="eastAsia"/>
        </w:rPr>
        <w:t>国内法律文件</w:t>
      </w:r>
      <w:r w:rsidR="00EF4517">
        <w:rPr>
          <w:rFonts w:eastAsia="宋体;SimSun" w:hint="eastAsia"/>
        </w:rPr>
        <w:t>......................................................</w:t>
      </w:r>
      <w:r w:rsidR="00EF4517" w:rsidRPr="00EF4517">
        <w:rPr>
          <w:rFonts w:eastAsia="宋体;SimSun" w:hint="eastAsia"/>
        </w:rPr>
        <w:t xml:space="preserve"> </w:t>
      </w:r>
      <w:r w:rsidR="00EF4517">
        <w:rPr>
          <w:rFonts w:eastAsia="宋体;SimSun" w:hint="eastAsia"/>
        </w:rPr>
        <w:t>...................................................................21</w:t>
      </w:r>
    </w:p>
    <w:p w:rsidR="00A73FAA" w:rsidRDefault="00A73FAA" w:rsidP="00A73FAA">
      <w:pPr>
        <w:pStyle w:val="a0"/>
        <w:numPr>
          <w:ilvl w:val="0"/>
          <w:numId w:val="1"/>
        </w:numPr>
        <w:contextualSpacing/>
        <w:mirrorIndents/>
        <w:jc w:val="both"/>
        <w:rPr>
          <w:rFonts w:eastAsiaTheme="minorEastAsia" w:hint="eastAsia"/>
        </w:rPr>
      </w:pPr>
      <w:r w:rsidRPr="00A73FAA">
        <w:rPr>
          <w:rFonts w:ascii="宋体" w:eastAsia="宋体" w:hAnsi="宋体" w:cs="宋体" w:hint="eastAsia"/>
        </w:rPr>
        <w:t>附录</w:t>
      </w:r>
      <w:r w:rsidRPr="00A73FAA">
        <w:t>1</w:t>
      </w:r>
      <w:r w:rsidR="00EF4517">
        <w:rPr>
          <w:rFonts w:eastAsiaTheme="minorEastAsia" w:hint="eastAsia"/>
        </w:rPr>
        <w:t>.................................................................................................................................................23</w:t>
      </w:r>
    </w:p>
    <w:p w:rsidR="00A73FAA" w:rsidRDefault="00A73FAA" w:rsidP="00A73FAA">
      <w:pPr>
        <w:pStyle w:val="a0"/>
        <w:numPr>
          <w:ilvl w:val="0"/>
          <w:numId w:val="1"/>
        </w:numPr>
        <w:contextualSpacing/>
        <w:mirrorIndents/>
        <w:jc w:val="both"/>
        <w:rPr>
          <w:rFonts w:eastAsiaTheme="minorEastAsia" w:hint="eastAsia"/>
        </w:rPr>
      </w:pPr>
      <w:r w:rsidRPr="00A73FAA">
        <w:rPr>
          <w:rFonts w:ascii="宋体" w:eastAsia="宋体" w:hAnsi="宋体" w:cs="宋体" w:hint="eastAsia"/>
        </w:rPr>
        <w:t>附录</w:t>
      </w:r>
      <w:r w:rsidRPr="00A73FAA">
        <w:t>2</w:t>
      </w:r>
      <w:r w:rsidR="00EF4517">
        <w:rPr>
          <w:rFonts w:eastAsiaTheme="minorEastAsia" w:hint="eastAsia"/>
        </w:rPr>
        <w:t>.................................................................................................................................................27</w:t>
      </w:r>
    </w:p>
    <w:p w:rsidR="00A73FAA" w:rsidRPr="00A73FAA" w:rsidRDefault="00A73FAA" w:rsidP="00A73FAA">
      <w:pPr>
        <w:pStyle w:val="a0"/>
        <w:numPr>
          <w:ilvl w:val="0"/>
          <w:numId w:val="1"/>
        </w:numPr>
        <w:contextualSpacing/>
        <w:mirrorIndents/>
        <w:jc w:val="both"/>
        <w:rPr>
          <w:rFonts w:eastAsiaTheme="minorEastAsia"/>
        </w:rPr>
      </w:pPr>
      <w:r w:rsidRPr="00A73FAA">
        <w:rPr>
          <w:rFonts w:ascii="宋体" w:eastAsia="宋体" w:hAnsi="宋体" w:cs="宋体" w:hint="eastAsia"/>
        </w:rPr>
        <w:t>附录</w:t>
      </w:r>
      <w:r w:rsidRPr="00A73FAA">
        <w:t>3</w:t>
      </w:r>
      <w:r w:rsidR="00EF4517">
        <w:rPr>
          <w:rFonts w:eastAsiaTheme="minorEastAsia" w:hint="eastAsia"/>
        </w:rPr>
        <w:t>.................................................................................................................................................30</w:t>
      </w:r>
    </w:p>
    <w:p w:rsidR="00A73FAA" w:rsidRPr="00070CCE" w:rsidRDefault="00A73FAA" w:rsidP="00D52C3A">
      <w:pPr>
        <w:pStyle w:val="a0"/>
        <w:jc w:val="both"/>
        <w:rPr>
          <w:rFonts w:eastAsiaTheme="minorEastAsia"/>
          <w:b/>
        </w:rPr>
      </w:pPr>
    </w:p>
    <w:p w:rsidR="00B33EDA" w:rsidRDefault="00B33EDA">
      <w:pPr>
        <w:overflowPunct/>
        <w:autoSpaceDE/>
        <w:spacing w:after="0"/>
        <w:textAlignment w:val="auto"/>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346115" w:rsidRPr="00346115" w:rsidRDefault="00346115" w:rsidP="00346115">
      <w:pPr>
        <w:jc w:val="center"/>
        <w:rPr>
          <w:rFonts w:asciiTheme="majorEastAsia" w:eastAsiaTheme="majorEastAsia" w:hAnsiTheme="majorEastAsia"/>
          <w:b/>
          <w:sz w:val="32"/>
          <w:szCs w:val="32"/>
        </w:rPr>
      </w:pPr>
      <w:r w:rsidRPr="00346115">
        <w:rPr>
          <w:rFonts w:asciiTheme="majorEastAsia" w:eastAsiaTheme="majorEastAsia" w:hAnsiTheme="majorEastAsia" w:hint="eastAsia"/>
          <w:b/>
          <w:sz w:val="32"/>
          <w:szCs w:val="32"/>
        </w:rPr>
        <w:lastRenderedPageBreak/>
        <w:t>201</w:t>
      </w:r>
      <w:r w:rsidR="00C4119D">
        <w:rPr>
          <w:rFonts w:asciiTheme="majorEastAsia" w:eastAsiaTheme="majorEastAsia" w:hAnsiTheme="majorEastAsia" w:hint="eastAsia"/>
          <w:b/>
          <w:sz w:val="32"/>
          <w:szCs w:val="32"/>
        </w:rPr>
        <w:t>5</w:t>
      </w:r>
      <w:r w:rsidRPr="00346115">
        <w:rPr>
          <w:rFonts w:asciiTheme="majorEastAsia" w:eastAsiaTheme="majorEastAsia" w:hAnsiTheme="majorEastAsia" w:hint="eastAsia"/>
          <w:b/>
          <w:sz w:val="32"/>
          <w:szCs w:val="32"/>
        </w:rPr>
        <w:t>年渔业发展和管理规划</w:t>
      </w:r>
    </w:p>
    <w:p w:rsidR="00346115" w:rsidRPr="00070CCE" w:rsidRDefault="00070CCE" w:rsidP="00070CCE">
      <w:pPr>
        <w:pStyle w:val="1"/>
        <w:keepLines/>
        <w:tabs>
          <w:tab w:val="clear" w:pos="432"/>
        </w:tabs>
        <w:suppressAutoHyphens w:val="0"/>
        <w:spacing w:before="100" w:beforeAutospacing="1" w:after="0"/>
        <w:ind w:left="0" w:firstLine="0"/>
        <w:jc w:val="both"/>
        <w:rPr>
          <w:rFonts w:ascii="宋体" w:eastAsia="宋体" w:hAnsi="宋体"/>
          <w:sz w:val="24"/>
          <w:szCs w:val="24"/>
        </w:rPr>
      </w:pPr>
      <w:r w:rsidRPr="00070CCE">
        <w:rPr>
          <w:rFonts w:ascii="宋体" w:eastAsia="宋体" w:hAnsi="宋体" w:hint="eastAsia"/>
          <w:sz w:val="24"/>
          <w:szCs w:val="24"/>
        </w:rPr>
        <w:t xml:space="preserve">I. </w:t>
      </w:r>
      <w:r w:rsidR="00346115" w:rsidRPr="00070CCE">
        <w:rPr>
          <w:rFonts w:ascii="宋体" w:eastAsia="宋体" w:hAnsi="宋体" w:hint="eastAsia"/>
          <w:sz w:val="24"/>
          <w:szCs w:val="24"/>
        </w:rPr>
        <w:t>实施范围</w:t>
      </w:r>
    </w:p>
    <w:p w:rsidR="003C6183" w:rsidRDefault="006858C8" w:rsidP="00070CCE">
      <w:pPr>
        <w:rPr>
          <w:rFonts w:ascii="Calibri" w:eastAsia="宋体" w:hAnsi="Calibri" w:cs="Times New Roman"/>
          <w:sz w:val="24"/>
          <w:szCs w:val="24"/>
        </w:rPr>
      </w:pPr>
      <w:r>
        <w:rPr>
          <w:rFonts w:ascii="Calibri" w:eastAsia="宋体" w:hAnsi="Calibri" w:cs="Times New Roman" w:hint="eastAsia"/>
          <w:sz w:val="24"/>
          <w:szCs w:val="24"/>
        </w:rPr>
        <w:t>本渔业发展和管理规划是根据</w:t>
      </w:r>
      <w:r>
        <w:rPr>
          <w:rFonts w:ascii="Calibri" w:eastAsia="宋体" w:hAnsi="Calibri" w:cs="Times New Roman" w:hint="eastAsia"/>
          <w:sz w:val="24"/>
          <w:szCs w:val="24"/>
        </w:rPr>
        <w:t>1995</w:t>
      </w:r>
      <w:r>
        <w:rPr>
          <w:rFonts w:ascii="Calibri" w:eastAsia="宋体" w:hAnsi="Calibri" w:cs="Times New Roman" w:hint="eastAsia"/>
          <w:sz w:val="24"/>
          <w:szCs w:val="24"/>
        </w:rPr>
        <w:t>年</w:t>
      </w:r>
      <w:r>
        <w:rPr>
          <w:rFonts w:ascii="Calibri" w:eastAsia="宋体" w:hAnsi="Calibri" w:cs="Times New Roman" w:hint="eastAsia"/>
          <w:sz w:val="24"/>
          <w:szCs w:val="24"/>
        </w:rPr>
        <w:t>5</w:t>
      </w:r>
      <w:r>
        <w:rPr>
          <w:rFonts w:ascii="Calibri" w:eastAsia="宋体" w:hAnsi="Calibri" w:cs="Times New Roman" w:hint="eastAsia"/>
          <w:sz w:val="24"/>
          <w:szCs w:val="24"/>
        </w:rPr>
        <w:t>月</w:t>
      </w:r>
      <w:r>
        <w:rPr>
          <w:rFonts w:ascii="Calibri" w:eastAsia="宋体" w:hAnsi="Calibri" w:cs="Times New Roman" w:hint="eastAsia"/>
          <w:sz w:val="24"/>
          <w:szCs w:val="24"/>
        </w:rPr>
        <w:t>15</w:t>
      </w:r>
      <w:r>
        <w:rPr>
          <w:rFonts w:ascii="Calibri" w:eastAsia="宋体" w:hAnsi="Calibri" w:cs="Times New Roman" w:hint="eastAsia"/>
          <w:sz w:val="24"/>
          <w:szCs w:val="24"/>
        </w:rPr>
        <w:t>日海洋渔业法典的第</w:t>
      </w:r>
      <w:r>
        <w:rPr>
          <w:rFonts w:ascii="Calibri" w:eastAsia="宋体" w:hAnsi="Calibri" w:cs="Times New Roman" w:hint="eastAsia"/>
          <w:sz w:val="24"/>
          <w:szCs w:val="24"/>
        </w:rPr>
        <w:t>L/95/13/CTRN</w:t>
      </w:r>
      <w:r>
        <w:rPr>
          <w:rFonts w:ascii="Calibri" w:eastAsia="宋体" w:hAnsi="Calibri" w:cs="Times New Roman" w:hint="eastAsia"/>
          <w:sz w:val="24"/>
          <w:szCs w:val="24"/>
        </w:rPr>
        <w:t>号法令第</w:t>
      </w:r>
      <w:r>
        <w:rPr>
          <w:rFonts w:ascii="Calibri" w:eastAsia="宋体" w:hAnsi="Calibri" w:cs="Times New Roman" w:hint="eastAsia"/>
          <w:sz w:val="24"/>
          <w:szCs w:val="24"/>
        </w:rPr>
        <w:t>29</w:t>
      </w:r>
      <w:r>
        <w:rPr>
          <w:rFonts w:ascii="Calibri" w:eastAsia="宋体" w:hAnsi="Calibri" w:cs="Times New Roman" w:hint="eastAsia"/>
          <w:sz w:val="24"/>
          <w:szCs w:val="24"/>
        </w:rPr>
        <w:t>条</w:t>
      </w:r>
      <w:r w:rsidR="00040F03">
        <w:rPr>
          <w:rFonts w:ascii="Calibri" w:eastAsia="宋体" w:hAnsi="Calibri" w:cs="Times New Roman" w:hint="eastAsia"/>
          <w:sz w:val="24"/>
          <w:szCs w:val="24"/>
        </w:rPr>
        <w:t>制定</w:t>
      </w:r>
      <w:r>
        <w:rPr>
          <w:rFonts w:ascii="Calibri" w:eastAsia="宋体" w:hAnsi="Calibri" w:cs="Times New Roman" w:hint="eastAsia"/>
          <w:sz w:val="24"/>
          <w:szCs w:val="24"/>
        </w:rPr>
        <w:t>。它通过</w:t>
      </w:r>
      <w:r>
        <w:rPr>
          <w:rFonts w:ascii="Calibri" w:eastAsia="宋体" w:hAnsi="Calibri" w:cs="Times New Roman" w:hint="eastAsia"/>
          <w:sz w:val="24"/>
          <w:szCs w:val="24"/>
        </w:rPr>
        <w:t>2014</w:t>
      </w:r>
      <w:r>
        <w:rPr>
          <w:rFonts w:ascii="Calibri" w:eastAsia="宋体" w:hAnsi="Calibri" w:cs="Times New Roman" w:hint="eastAsia"/>
          <w:sz w:val="24"/>
          <w:szCs w:val="24"/>
        </w:rPr>
        <w:t>年</w:t>
      </w:r>
      <w:r>
        <w:rPr>
          <w:rFonts w:ascii="Calibri" w:eastAsia="宋体" w:hAnsi="Calibri" w:cs="Times New Roman" w:hint="eastAsia"/>
          <w:sz w:val="24"/>
          <w:szCs w:val="24"/>
        </w:rPr>
        <w:t>12</w:t>
      </w:r>
      <w:r>
        <w:rPr>
          <w:rFonts w:ascii="Calibri" w:eastAsia="宋体" w:hAnsi="Calibri" w:cs="Times New Roman" w:hint="eastAsia"/>
          <w:sz w:val="24"/>
          <w:szCs w:val="24"/>
        </w:rPr>
        <w:t>月</w:t>
      </w:r>
      <w:r>
        <w:rPr>
          <w:rFonts w:ascii="Calibri" w:eastAsia="宋体" w:hAnsi="Calibri" w:cs="Times New Roman" w:hint="eastAsia"/>
          <w:sz w:val="24"/>
          <w:szCs w:val="24"/>
        </w:rPr>
        <w:t>29</w:t>
      </w:r>
      <w:r>
        <w:rPr>
          <w:rFonts w:ascii="Calibri" w:eastAsia="宋体" w:hAnsi="Calibri" w:cs="Times New Roman" w:hint="eastAsia"/>
          <w:sz w:val="24"/>
          <w:szCs w:val="24"/>
        </w:rPr>
        <w:t>日第</w:t>
      </w:r>
      <w:r>
        <w:rPr>
          <w:rFonts w:ascii="Calibri" w:eastAsia="宋体" w:hAnsi="Calibri" w:cs="Times New Roman" w:hint="eastAsia"/>
          <w:sz w:val="24"/>
          <w:szCs w:val="24"/>
        </w:rPr>
        <w:t>A/2014/6691/MPA/CAB</w:t>
      </w:r>
      <w:r>
        <w:rPr>
          <w:rFonts w:ascii="Calibri" w:eastAsia="宋体" w:hAnsi="Calibri" w:cs="Times New Roman" w:hint="eastAsia"/>
          <w:sz w:val="24"/>
          <w:szCs w:val="24"/>
        </w:rPr>
        <w:t>号决议得到许可。它定义了自然人或法人在渔场界线内执行渔业活动时的管理和</w:t>
      </w:r>
      <w:r w:rsidR="003C6183">
        <w:rPr>
          <w:rFonts w:ascii="Calibri" w:eastAsia="宋体" w:hAnsi="Calibri" w:cs="Times New Roman" w:hint="eastAsia"/>
          <w:sz w:val="24"/>
          <w:szCs w:val="24"/>
        </w:rPr>
        <w:t>保护</w:t>
      </w:r>
      <w:r>
        <w:rPr>
          <w:rFonts w:ascii="Calibri" w:eastAsia="宋体" w:hAnsi="Calibri" w:cs="Times New Roman" w:hint="eastAsia"/>
          <w:sz w:val="24"/>
          <w:szCs w:val="24"/>
        </w:rPr>
        <w:t>准则</w:t>
      </w:r>
      <w:r w:rsidR="003C6183">
        <w:rPr>
          <w:rFonts w:ascii="Calibri" w:eastAsia="宋体" w:hAnsi="Calibri" w:cs="Times New Roman" w:hint="eastAsia"/>
          <w:sz w:val="24"/>
          <w:szCs w:val="24"/>
        </w:rPr>
        <w:t>，渔场界线由共和国总统法令定义。</w:t>
      </w:r>
    </w:p>
    <w:p w:rsidR="003C6183" w:rsidRDefault="003C6183" w:rsidP="00070CCE">
      <w:pPr>
        <w:rPr>
          <w:rFonts w:ascii="宋体" w:eastAsia="宋体" w:hAnsi="宋体"/>
          <w:sz w:val="24"/>
          <w:szCs w:val="24"/>
        </w:rPr>
      </w:pPr>
      <w:r w:rsidRPr="00040F03">
        <w:rPr>
          <w:rFonts w:ascii="宋体" w:eastAsia="宋体" w:hAnsi="宋体" w:hint="eastAsia"/>
          <w:sz w:val="24"/>
          <w:szCs w:val="24"/>
          <w:lang w:val="en-US"/>
        </w:rPr>
        <w:t>本渔业发展和管理规划，下称“规划”，</w:t>
      </w:r>
      <w:r w:rsidRPr="00040F03">
        <w:rPr>
          <w:rFonts w:ascii="宋体" w:eastAsia="宋体" w:hAnsi="宋体"/>
          <w:sz w:val="24"/>
          <w:szCs w:val="24"/>
        </w:rPr>
        <w:t>是根据资源状态和生态系统情况方面所掌握的科技信息以及产业发展需求制定的</w:t>
      </w:r>
      <w:r w:rsidR="00040F03" w:rsidRPr="00040F03">
        <w:rPr>
          <w:rFonts w:ascii="宋体" w:eastAsia="宋体" w:hAnsi="宋体" w:hint="eastAsia"/>
          <w:sz w:val="24"/>
          <w:szCs w:val="24"/>
        </w:rPr>
        <w:t>。</w:t>
      </w:r>
      <w:r w:rsidR="00040F03">
        <w:rPr>
          <w:rFonts w:ascii="宋体" w:eastAsia="宋体" w:hAnsi="宋体" w:hint="eastAsia"/>
          <w:sz w:val="24"/>
          <w:szCs w:val="24"/>
        </w:rPr>
        <w:t>相关的担忧被考虑。它将根据开发的参数定期调整。</w:t>
      </w:r>
    </w:p>
    <w:p w:rsidR="005455FE" w:rsidRDefault="00346115" w:rsidP="00070CCE">
      <w:pPr>
        <w:rPr>
          <w:rFonts w:ascii="宋体" w:eastAsia="宋体" w:hAnsi="宋体" w:cs="Times New Roman"/>
          <w:sz w:val="24"/>
          <w:szCs w:val="24"/>
        </w:rPr>
      </w:pPr>
      <w:r w:rsidRPr="00040F03">
        <w:rPr>
          <w:rFonts w:ascii="宋体" w:eastAsia="宋体" w:hAnsi="宋体" w:cs="Times New Roman" w:hint="eastAsia"/>
          <w:sz w:val="24"/>
          <w:szCs w:val="24"/>
        </w:rPr>
        <w:t>本规划</w:t>
      </w:r>
      <w:r w:rsidR="005455FE">
        <w:rPr>
          <w:rFonts w:ascii="宋体" w:eastAsia="宋体" w:hAnsi="宋体" w:cs="Times New Roman" w:hint="eastAsia"/>
          <w:sz w:val="24"/>
          <w:szCs w:val="24"/>
        </w:rPr>
        <w:t>包括管理所要达到目标的报告。渔场主要部分的验明及其真实情况的评估与管理。以最可靠的科学数据为基础，对各渔场最佳负荷程度进行确定。对外国和/或本地船只</w:t>
      </w:r>
      <w:r w:rsidR="00B42E56">
        <w:rPr>
          <w:rFonts w:ascii="宋体" w:eastAsia="宋体" w:hAnsi="宋体" w:cs="Times New Roman" w:hint="eastAsia"/>
          <w:sz w:val="24"/>
          <w:szCs w:val="24"/>
        </w:rPr>
        <w:t>的工业捕鱼和/或手工渔业的渔获物限制进行明确说明。</w:t>
      </w:r>
      <w:r w:rsidR="00AB2AED">
        <w:rPr>
          <w:rFonts w:ascii="宋体" w:eastAsia="宋体" w:hAnsi="宋体" w:cs="Times New Roman" w:hint="eastAsia"/>
          <w:sz w:val="24"/>
          <w:szCs w:val="24"/>
        </w:rPr>
        <w:t>列举了船只捕鱼许可证的颁发条件。</w:t>
      </w:r>
      <w:r w:rsidR="00070CCE">
        <w:rPr>
          <w:rFonts w:ascii="宋体" w:eastAsia="宋体" w:hAnsi="宋体" w:cs="Times New Roman" w:hint="eastAsia"/>
          <w:sz w:val="24"/>
          <w:szCs w:val="24"/>
        </w:rPr>
        <w:t>提及了被采纳的海洋资源管理和保护措施。</w:t>
      </w:r>
    </w:p>
    <w:p w:rsidR="00070CCE" w:rsidRDefault="00070CCE">
      <w:pPr>
        <w:pStyle w:val="a0"/>
        <w:jc w:val="both"/>
        <w:rPr>
          <w:rFonts w:eastAsiaTheme="minorEastAsia"/>
        </w:rPr>
      </w:pPr>
    </w:p>
    <w:p w:rsidR="00070CCE" w:rsidRPr="00070CCE" w:rsidRDefault="00070CCE">
      <w:pPr>
        <w:pStyle w:val="a0"/>
        <w:jc w:val="both"/>
        <w:rPr>
          <w:rFonts w:eastAsiaTheme="minorEastAsia"/>
          <w:b/>
        </w:rPr>
      </w:pPr>
      <w:r w:rsidRPr="00070CCE">
        <w:rPr>
          <w:rFonts w:eastAsiaTheme="minorEastAsia" w:hint="eastAsia"/>
          <w:b/>
        </w:rPr>
        <w:t xml:space="preserve">II. </w:t>
      </w:r>
      <w:r w:rsidRPr="00070CCE">
        <w:rPr>
          <w:rFonts w:eastAsiaTheme="minorEastAsia" w:hint="eastAsia"/>
          <w:b/>
        </w:rPr>
        <w:t>规划的目标</w:t>
      </w:r>
    </w:p>
    <w:p w:rsidR="00070CCE" w:rsidRDefault="00070CCE">
      <w:pPr>
        <w:pStyle w:val="a0"/>
        <w:jc w:val="both"/>
        <w:rPr>
          <w:rFonts w:eastAsiaTheme="minorEastAsia"/>
        </w:rPr>
      </w:pPr>
      <w:r>
        <w:rPr>
          <w:rFonts w:eastAsiaTheme="minorEastAsia" w:hint="eastAsia"/>
        </w:rPr>
        <w:t>本规划的目标包括：</w:t>
      </w:r>
    </w:p>
    <w:p w:rsidR="007D1BBB" w:rsidRPr="00DF60EF" w:rsidRDefault="007D1BBB" w:rsidP="007D1BBB">
      <w:pPr>
        <w:pStyle w:val="a0"/>
        <w:numPr>
          <w:ilvl w:val="1"/>
          <w:numId w:val="15"/>
        </w:numPr>
        <w:spacing w:before="120" w:after="120"/>
        <w:ind w:left="567" w:hanging="357"/>
        <w:jc w:val="both"/>
      </w:pPr>
      <w:r>
        <w:rPr>
          <w:rFonts w:eastAsia="宋体;SimSun" w:hint="eastAsia"/>
        </w:rPr>
        <w:t>确保几内亚海岸渔钓资源得到长期保护；</w:t>
      </w:r>
    </w:p>
    <w:p w:rsidR="007D1BBB" w:rsidRPr="005C170B" w:rsidRDefault="007D1BBB" w:rsidP="007D1BBB">
      <w:pPr>
        <w:pStyle w:val="a0"/>
        <w:numPr>
          <w:ilvl w:val="1"/>
          <w:numId w:val="15"/>
        </w:numPr>
        <w:spacing w:before="120" w:after="120"/>
        <w:ind w:left="567" w:hanging="357"/>
        <w:jc w:val="both"/>
      </w:pPr>
      <w:r>
        <w:rPr>
          <w:rFonts w:eastAsiaTheme="minorEastAsia" w:hint="eastAsia"/>
        </w:rPr>
        <w:t>鼓励</w:t>
      </w:r>
      <w:r w:rsidR="00B136F5">
        <w:rPr>
          <w:rFonts w:eastAsiaTheme="minorEastAsia" w:hint="eastAsia"/>
        </w:rPr>
        <w:t>可持续</w:t>
      </w:r>
      <w:r>
        <w:rPr>
          <w:rFonts w:eastAsiaTheme="minorEastAsia" w:hint="eastAsia"/>
        </w:rPr>
        <w:t>捕鱼；</w:t>
      </w:r>
    </w:p>
    <w:p w:rsidR="007D1BBB" w:rsidRPr="00E7584D" w:rsidRDefault="007D1BBB" w:rsidP="007D1BBB">
      <w:pPr>
        <w:pStyle w:val="a0"/>
        <w:numPr>
          <w:ilvl w:val="1"/>
          <w:numId w:val="15"/>
        </w:numPr>
        <w:spacing w:before="120" w:after="120"/>
        <w:ind w:left="567" w:hanging="357"/>
        <w:jc w:val="both"/>
      </w:pPr>
      <w:r>
        <w:rPr>
          <w:rFonts w:eastAsiaTheme="minorEastAsia" w:hint="eastAsia"/>
        </w:rPr>
        <w:t>为了当代和后代，确保对渔业资源的合理使用与维护；</w:t>
      </w:r>
    </w:p>
    <w:p w:rsidR="007D1BBB" w:rsidRPr="00DF60EF" w:rsidRDefault="007D1BBB" w:rsidP="007D1BBB">
      <w:pPr>
        <w:pStyle w:val="a0"/>
        <w:numPr>
          <w:ilvl w:val="1"/>
          <w:numId w:val="15"/>
        </w:numPr>
        <w:spacing w:before="120" w:after="120"/>
        <w:ind w:left="567" w:hanging="357"/>
        <w:jc w:val="both"/>
      </w:pPr>
      <w:r>
        <w:rPr>
          <w:rFonts w:eastAsiaTheme="minorEastAsia" w:hint="eastAsia"/>
        </w:rPr>
        <w:t>为了有效确保对跨界库存、交叠库存、回游鱼类库存和远海库存的管理和保护，鼓励双边、区域及国际的合作，</w:t>
      </w:r>
    </w:p>
    <w:p w:rsidR="007D1BBB" w:rsidRPr="00E7584D" w:rsidRDefault="007D1BBB" w:rsidP="007D1BBB">
      <w:pPr>
        <w:pStyle w:val="a0"/>
        <w:numPr>
          <w:ilvl w:val="1"/>
          <w:numId w:val="15"/>
        </w:numPr>
        <w:spacing w:before="120" w:after="120"/>
        <w:ind w:left="567" w:hanging="357"/>
        <w:jc w:val="both"/>
      </w:pPr>
      <w:r>
        <w:rPr>
          <w:rFonts w:eastAsiaTheme="minorEastAsia" w:hint="eastAsia"/>
        </w:rPr>
        <w:t>预防和保护海洋和海岸栖所的生态系统的生物多样性；</w:t>
      </w:r>
    </w:p>
    <w:p w:rsidR="007D1BBB" w:rsidRPr="00E7584D" w:rsidRDefault="007D1BBB" w:rsidP="007D1BBB">
      <w:pPr>
        <w:pStyle w:val="a0"/>
        <w:numPr>
          <w:ilvl w:val="1"/>
          <w:numId w:val="15"/>
        </w:numPr>
        <w:spacing w:before="120" w:after="120"/>
        <w:ind w:left="567" w:hanging="357"/>
        <w:jc w:val="both"/>
      </w:pPr>
      <w:r>
        <w:rPr>
          <w:rFonts w:eastAsiaTheme="minorEastAsia" w:hint="eastAsia"/>
        </w:rPr>
        <w:t>保护濒危种类；</w:t>
      </w:r>
    </w:p>
    <w:p w:rsidR="007D1BBB" w:rsidRDefault="00B136F5" w:rsidP="007D1BBB">
      <w:pPr>
        <w:pStyle w:val="a0"/>
        <w:numPr>
          <w:ilvl w:val="1"/>
          <w:numId w:val="15"/>
        </w:numPr>
        <w:spacing w:before="120" w:after="120"/>
        <w:ind w:left="567" w:hanging="357"/>
        <w:jc w:val="both"/>
      </w:pPr>
      <w:r>
        <w:rPr>
          <w:rFonts w:eastAsia="宋体;SimSun" w:hint="eastAsia"/>
        </w:rPr>
        <w:t>恢复被</w:t>
      </w:r>
      <w:r w:rsidR="007D1BBB">
        <w:rPr>
          <w:rFonts w:eastAsia="宋体;SimSun"/>
        </w:rPr>
        <w:t>过度开发的资源；</w:t>
      </w:r>
    </w:p>
    <w:p w:rsidR="00B136F5" w:rsidRPr="00511258" w:rsidRDefault="007D1BBB" w:rsidP="00B136F5">
      <w:pPr>
        <w:pStyle w:val="a0"/>
        <w:numPr>
          <w:ilvl w:val="1"/>
          <w:numId w:val="15"/>
        </w:numPr>
        <w:spacing w:before="120" w:after="120"/>
        <w:ind w:left="567"/>
        <w:jc w:val="both"/>
      </w:pPr>
      <w:r>
        <w:rPr>
          <w:rFonts w:eastAsia="宋体;SimSun" w:hint="eastAsia"/>
        </w:rPr>
        <w:t>实施被国际组织采纳的措施，执行关于渔业资源管理与保护的双边协定</w:t>
      </w:r>
      <w:r w:rsidR="004D6F11">
        <w:rPr>
          <w:rFonts w:eastAsia="宋体;SimSun" w:hint="eastAsia"/>
        </w:rPr>
        <w:t>；</w:t>
      </w:r>
    </w:p>
    <w:p w:rsidR="00511258" w:rsidRPr="00511258" w:rsidRDefault="00511258" w:rsidP="00B136F5">
      <w:pPr>
        <w:pStyle w:val="a0"/>
        <w:numPr>
          <w:ilvl w:val="1"/>
          <w:numId w:val="15"/>
        </w:numPr>
        <w:spacing w:before="120" w:after="120"/>
        <w:ind w:left="567"/>
        <w:jc w:val="both"/>
      </w:pPr>
      <w:r>
        <w:rPr>
          <w:rFonts w:eastAsia="宋体;SimSun" w:hint="eastAsia"/>
        </w:rPr>
        <w:t>预防过度开采，根据海洋资源的产量及可持续性对渔业开采进行管理</w:t>
      </w:r>
      <w:r w:rsidR="004D6F11">
        <w:rPr>
          <w:rFonts w:eastAsia="宋体;SimSun" w:hint="eastAsia"/>
        </w:rPr>
        <w:t>；</w:t>
      </w:r>
    </w:p>
    <w:p w:rsidR="00511258" w:rsidRPr="004D6F11" w:rsidRDefault="004D6F11" w:rsidP="00B136F5">
      <w:pPr>
        <w:pStyle w:val="a0"/>
        <w:numPr>
          <w:ilvl w:val="1"/>
          <w:numId w:val="15"/>
        </w:numPr>
        <w:spacing w:before="120" w:after="120"/>
        <w:ind w:left="567"/>
        <w:jc w:val="both"/>
      </w:pPr>
      <w:r>
        <w:rPr>
          <w:rFonts w:eastAsia="宋体;SimSun" w:hint="eastAsia"/>
        </w:rPr>
        <w:t>在食品安全、减少贫困与可持续发展的背景下，为了当代及未来，推动对海洋资源质量、多样性和可使用性的维护；</w:t>
      </w:r>
    </w:p>
    <w:p w:rsidR="004D6F11" w:rsidRPr="004D6F11" w:rsidRDefault="004D6F11" w:rsidP="00B136F5">
      <w:pPr>
        <w:pStyle w:val="a0"/>
        <w:numPr>
          <w:ilvl w:val="1"/>
          <w:numId w:val="15"/>
        </w:numPr>
        <w:spacing w:before="120" w:after="120"/>
        <w:ind w:left="567"/>
        <w:jc w:val="both"/>
      </w:pPr>
      <w:r>
        <w:rPr>
          <w:rFonts w:eastAsia="宋体;SimSun" w:hint="eastAsia"/>
        </w:rPr>
        <w:t>根据国际法律，采取系统有效的渔业管理措施来预防、抵制与消除“非法捕鱼”；</w:t>
      </w:r>
    </w:p>
    <w:p w:rsidR="004D6F11" w:rsidRPr="00B061CF" w:rsidRDefault="004D6F11" w:rsidP="00B136F5">
      <w:pPr>
        <w:pStyle w:val="a0"/>
        <w:numPr>
          <w:ilvl w:val="1"/>
          <w:numId w:val="15"/>
        </w:numPr>
        <w:spacing w:before="120" w:after="120"/>
        <w:ind w:left="567"/>
        <w:jc w:val="both"/>
      </w:pPr>
      <w:r>
        <w:rPr>
          <w:rFonts w:eastAsia="宋体;SimSun" w:hint="eastAsia"/>
        </w:rPr>
        <w:t>针对海洋资源的保护、管理和开采，充分采取预防措施以保护水生环境和资源；</w:t>
      </w:r>
    </w:p>
    <w:p w:rsidR="00B061CF" w:rsidRPr="00B136F5" w:rsidRDefault="00B061CF" w:rsidP="00B136F5">
      <w:pPr>
        <w:pStyle w:val="a0"/>
        <w:numPr>
          <w:ilvl w:val="1"/>
          <w:numId w:val="15"/>
        </w:numPr>
        <w:spacing w:before="120" w:after="120"/>
        <w:ind w:left="567"/>
        <w:jc w:val="both"/>
      </w:pPr>
      <w:r>
        <w:rPr>
          <w:rFonts w:eastAsia="宋体;SimSun" w:hint="eastAsia"/>
        </w:rPr>
        <w:t>保护产品的营养价值、质量和无害性，在渔业产品捕获、搬运、加工和供给的过程中减少浪费，最小化对环境的负面影响。</w:t>
      </w:r>
    </w:p>
    <w:p w:rsidR="00B136F5" w:rsidRPr="004D6F11" w:rsidRDefault="00B136F5" w:rsidP="00511258">
      <w:pPr>
        <w:pStyle w:val="a0"/>
        <w:spacing w:before="120" w:after="120"/>
        <w:jc w:val="both"/>
      </w:pPr>
    </w:p>
    <w:p w:rsidR="00242E8B" w:rsidRDefault="00B061CF" w:rsidP="00B061CF">
      <w:pPr>
        <w:tabs>
          <w:tab w:val="right" w:pos="9638"/>
        </w:tabs>
        <w:jc w:val="both"/>
        <w:rPr>
          <w:rFonts w:ascii="Times New Roman" w:eastAsia="新宋体" w:hAnsi="Times New Roman"/>
          <w:b/>
          <w:sz w:val="24"/>
          <w:szCs w:val="24"/>
        </w:rPr>
      </w:pPr>
      <w:r>
        <w:rPr>
          <w:rFonts w:ascii="Times New Roman" w:eastAsia="新宋体" w:hAnsi="Times New Roman" w:hint="eastAsia"/>
          <w:b/>
          <w:sz w:val="24"/>
          <w:szCs w:val="24"/>
          <w:lang w:val="fr-FR"/>
        </w:rPr>
        <w:t xml:space="preserve">III. </w:t>
      </w:r>
      <w:r w:rsidR="007614F0" w:rsidRPr="00B061CF">
        <w:rPr>
          <w:rFonts w:ascii="Times New Roman" w:eastAsia="新宋体" w:hAnsi="Times New Roman"/>
          <w:b/>
          <w:sz w:val="24"/>
          <w:szCs w:val="24"/>
        </w:rPr>
        <w:t>评估</w:t>
      </w:r>
    </w:p>
    <w:p w:rsidR="00B061CF" w:rsidRDefault="00B061CF" w:rsidP="00B061CF">
      <w:pPr>
        <w:tabs>
          <w:tab w:val="right" w:pos="9638"/>
        </w:tabs>
        <w:jc w:val="both"/>
        <w:rPr>
          <w:rFonts w:hint="eastAsia"/>
        </w:rPr>
      </w:pPr>
      <w:r>
        <w:rPr>
          <w:rFonts w:ascii="Times New Roman" w:eastAsia="新宋体" w:hAnsi="Times New Roman" w:hint="eastAsia"/>
          <w:b/>
          <w:sz w:val="24"/>
          <w:szCs w:val="24"/>
        </w:rPr>
        <w:t>III. A</w:t>
      </w:r>
      <w:r w:rsidR="00776F32">
        <w:rPr>
          <w:rFonts w:ascii="Times New Roman" w:eastAsia="新宋体" w:hAnsi="Times New Roman" w:hint="eastAsia"/>
          <w:b/>
          <w:sz w:val="24"/>
          <w:szCs w:val="24"/>
        </w:rPr>
        <w:t xml:space="preserve"> </w:t>
      </w:r>
      <w:r>
        <w:rPr>
          <w:rFonts w:ascii="Times New Roman" w:eastAsia="新宋体" w:hAnsi="Times New Roman" w:hint="eastAsia"/>
          <w:b/>
          <w:sz w:val="24"/>
          <w:szCs w:val="24"/>
        </w:rPr>
        <w:t>直接评估</w:t>
      </w:r>
    </w:p>
    <w:p w:rsidR="00A80291" w:rsidRPr="0029648C" w:rsidRDefault="00A80291" w:rsidP="0029648C">
      <w:pPr>
        <w:jc w:val="both"/>
        <w:rPr>
          <w:rFonts w:asciiTheme="minorEastAsia" w:hAnsiTheme="minorEastAsia"/>
          <w:sz w:val="24"/>
          <w:szCs w:val="24"/>
        </w:rPr>
      </w:pPr>
      <w:r w:rsidRPr="0029648C">
        <w:rPr>
          <w:rFonts w:asciiTheme="minorEastAsia" w:hAnsiTheme="minorEastAsia" w:hint="eastAsia"/>
          <w:sz w:val="24"/>
          <w:szCs w:val="24"/>
        </w:rPr>
        <w:lastRenderedPageBreak/>
        <w:t>2014年的</w:t>
      </w:r>
      <w:r w:rsidR="004D39B9">
        <w:rPr>
          <w:rFonts w:asciiTheme="minorEastAsia" w:hAnsiTheme="minorEastAsia" w:hint="eastAsia"/>
          <w:sz w:val="24"/>
          <w:szCs w:val="24"/>
        </w:rPr>
        <w:t>直接</w:t>
      </w:r>
      <w:r w:rsidRPr="0029648C">
        <w:rPr>
          <w:rFonts w:asciiTheme="minorEastAsia" w:hAnsiTheme="minorEastAsia" w:hint="eastAsia"/>
          <w:sz w:val="24"/>
          <w:szCs w:val="24"/>
        </w:rPr>
        <w:t>评估活动未能进行，</w:t>
      </w:r>
      <w:r w:rsidR="004D39B9">
        <w:rPr>
          <w:rFonts w:asciiTheme="minorEastAsia" w:hAnsiTheme="minorEastAsia" w:hint="eastAsia"/>
          <w:sz w:val="24"/>
          <w:szCs w:val="24"/>
        </w:rPr>
        <w:t>其中包括</w:t>
      </w:r>
      <w:r w:rsidRPr="0029648C">
        <w:rPr>
          <w:rFonts w:asciiTheme="minorEastAsia" w:hAnsiTheme="minorEastAsia" w:hint="eastAsia"/>
          <w:sz w:val="24"/>
          <w:szCs w:val="24"/>
        </w:rPr>
        <w:t>财政匮乏、资源科研船LANSANA CONTE</w:t>
      </w:r>
      <w:r w:rsidR="004D39B9">
        <w:rPr>
          <w:rFonts w:asciiTheme="minorEastAsia" w:hAnsiTheme="minorEastAsia" w:hint="eastAsia"/>
          <w:sz w:val="24"/>
          <w:szCs w:val="24"/>
        </w:rPr>
        <w:t>令人担忧</w:t>
      </w:r>
      <w:r w:rsidRPr="0029648C">
        <w:rPr>
          <w:rFonts w:asciiTheme="minorEastAsia" w:hAnsiTheme="minorEastAsia" w:hint="eastAsia"/>
          <w:sz w:val="24"/>
          <w:szCs w:val="24"/>
        </w:rPr>
        <w:t>的状态</w:t>
      </w:r>
      <w:r w:rsidR="004D39B9">
        <w:rPr>
          <w:rFonts w:asciiTheme="minorEastAsia" w:hAnsiTheme="minorEastAsia" w:hint="eastAsia"/>
          <w:sz w:val="24"/>
          <w:szCs w:val="24"/>
        </w:rPr>
        <w:t>。</w:t>
      </w:r>
    </w:p>
    <w:p w:rsidR="000B7A73" w:rsidRDefault="004D39B9" w:rsidP="0029648C">
      <w:pPr>
        <w:jc w:val="both"/>
        <w:rPr>
          <w:rFonts w:ascii="Times New Roman" w:eastAsia="新宋体" w:hAnsi="Times New Roman"/>
          <w:sz w:val="24"/>
          <w:szCs w:val="24"/>
        </w:rPr>
      </w:pPr>
      <w:r>
        <w:rPr>
          <w:rFonts w:asciiTheme="minorEastAsia" w:hAnsiTheme="minorEastAsia" w:hint="eastAsia"/>
          <w:sz w:val="24"/>
          <w:szCs w:val="24"/>
        </w:rPr>
        <w:t>因此，底栖资源（硬体鱼和头足纲动物）的信息源自于</w:t>
      </w:r>
      <w:r w:rsidR="002512E7">
        <w:rPr>
          <w:rFonts w:ascii="Times New Roman" w:eastAsia="新宋体" w:hAnsi="Times New Roman" w:hint="eastAsia"/>
          <w:sz w:val="24"/>
          <w:szCs w:val="24"/>
        </w:rPr>
        <w:t>Boussoura</w:t>
      </w:r>
      <w:r w:rsidR="002512E7">
        <w:rPr>
          <w:rFonts w:ascii="Times New Roman" w:eastAsia="新宋体" w:hAnsi="Times New Roman" w:hint="eastAsia"/>
          <w:sz w:val="24"/>
          <w:szCs w:val="24"/>
        </w:rPr>
        <w:t>国家科学捕鱼中心（</w:t>
      </w:r>
      <w:r w:rsidR="007614F0">
        <w:rPr>
          <w:rFonts w:ascii="Times New Roman" w:eastAsia="新宋体" w:hAnsi="Times New Roman"/>
          <w:sz w:val="24"/>
          <w:szCs w:val="24"/>
        </w:rPr>
        <w:t>CNSHB</w:t>
      </w:r>
      <w:r w:rsidR="002512E7">
        <w:rPr>
          <w:rFonts w:ascii="Times New Roman" w:eastAsia="新宋体" w:hAnsi="Times New Roman" w:hint="eastAsia"/>
          <w:sz w:val="24"/>
          <w:szCs w:val="24"/>
        </w:rPr>
        <w:t>）</w:t>
      </w:r>
      <w:r w:rsidR="007614F0">
        <w:rPr>
          <w:rFonts w:ascii="Times New Roman" w:eastAsia="新宋体" w:hAnsi="Times New Roman"/>
          <w:sz w:val="24"/>
          <w:szCs w:val="24"/>
        </w:rPr>
        <w:t>于</w:t>
      </w:r>
      <w:r w:rsidR="007614F0">
        <w:rPr>
          <w:rFonts w:ascii="Times New Roman" w:eastAsia="新宋体" w:hAnsi="Times New Roman"/>
          <w:sz w:val="24"/>
          <w:szCs w:val="24"/>
          <w:lang w:val="en-US"/>
        </w:rPr>
        <w:t>2012</w:t>
      </w:r>
      <w:r w:rsidR="007614F0">
        <w:rPr>
          <w:rFonts w:ascii="Times New Roman" w:eastAsia="新宋体" w:hAnsi="Times New Roman"/>
          <w:sz w:val="24"/>
          <w:szCs w:val="24"/>
        </w:rPr>
        <w:t>年</w:t>
      </w:r>
      <w:r w:rsidR="007614F0">
        <w:rPr>
          <w:rFonts w:ascii="Times New Roman" w:eastAsia="新宋体" w:hAnsi="Times New Roman"/>
          <w:sz w:val="24"/>
          <w:szCs w:val="24"/>
        </w:rPr>
        <w:t>1</w:t>
      </w:r>
      <w:r w:rsidR="007614F0">
        <w:rPr>
          <w:rFonts w:ascii="Times New Roman" w:eastAsia="新宋体" w:hAnsi="Times New Roman"/>
          <w:sz w:val="24"/>
          <w:szCs w:val="24"/>
        </w:rPr>
        <w:t>月和</w:t>
      </w:r>
      <w:r w:rsidR="007614F0">
        <w:rPr>
          <w:rFonts w:ascii="Times New Roman" w:eastAsia="新宋体" w:hAnsi="Times New Roman"/>
          <w:sz w:val="24"/>
          <w:szCs w:val="24"/>
        </w:rPr>
        <w:t>5</w:t>
      </w:r>
      <w:r w:rsidR="007614F0">
        <w:rPr>
          <w:rFonts w:ascii="Times New Roman" w:eastAsia="新宋体" w:hAnsi="Times New Roman"/>
          <w:sz w:val="24"/>
          <w:szCs w:val="24"/>
        </w:rPr>
        <w:t>月的两次科研考察的结果</w:t>
      </w:r>
      <w:r w:rsidR="000B7A73">
        <w:rPr>
          <w:rFonts w:ascii="Times New Roman" w:eastAsia="新宋体" w:hAnsi="Times New Roman" w:hint="eastAsia"/>
          <w:sz w:val="24"/>
          <w:szCs w:val="24"/>
        </w:rPr>
        <w:t>。</w:t>
      </w:r>
    </w:p>
    <w:p w:rsidR="00242E8B" w:rsidRDefault="00DF0402" w:rsidP="0029648C">
      <w:pPr>
        <w:jc w:val="both"/>
        <w:rPr>
          <w:rFonts w:hint="eastAsia"/>
        </w:rPr>
      </w:pPr>
      <w:r>
        <w:rPr>
          <w:rFonts w:ascii="Times New Roman" w:eastAsia="新宋体" w:hAnsi="Times New Roman" w:hint="eastAsia"/>
          <w:sz w:val="24"/>
          <w:szCs w:val="24"/>
        </w:rPr>
        <w:t>此外，深海资源的数据源自于</w:t>
      </w:r>
      <w:r>
        <w:rPr>
          <w:rFonts w:ascii="Times New Roman" w:eastAsia="新宋体" w:hAnsi="Times New Roman"/>
          <w:sz w:val="24"/>
          <w:szCs w:val="24"/>
          <w:lang w:val="en-US"/>
        </w:rPr>
        <w:t xml:space="preserve"> </w:t>
      </w:r>
      <w:r w:rsidR="007614F0">
        <w:rPr>
          <w:rFonts w:ascii="Times New Roman" w:eastAsia="新宋体" w:hAnsi="Times New Roman"/>
          <w:sz w:val="24"/>
          <w:szCs w:val="24"/>
          <w:lang w:val="en-US"/>
        </w:rPr>
        <w:t>2011</w:t>
      </w:r>
      <w:r w:rsidR="007614F0">
        <w:rPr>
          <w:rFonts w:ascii="Times New Roman" w:eastAsia="新宋体" w:hAnsi="Times New Roman"/>
          <w:sz w:val="24"/>
          <w:szCs w:val="24"/>
          <w:lang w:val="en-US"/>
        </w:rPr>
        <w:t>年</w:t>
      </w:r>
      <w:r w:rsidR="007614F0">
        <w:rPr>
          <w:rFonts w:ascii="Times New Roman" w:eastAsia="新宋体" w:hAnsi="Times New Roman"/>
          <w:sz w:val="24"/>
          <w:szCs w:val="24"/>
          <w:lang w:val="en-US"/>
        </w:rPr>
        <w:t>10</w:t>
      </w:r>
      <w:r w:rsidR="007614F0">
        <w:rPr>
          <w:rFonts w:ascii="Times New Roman" w:eastAsia="新宋体" w:hAnsi="Times New Roman"/>
          <w:sz w:val="24"/>
          <w:szCs w:val="24"/>
          <w:lang w:val="en-US"/>
        </w:rPr>
        <w:t>月弗里乔夫</w:t>
      </w:r>
      <w:r w:rsidR="007614F0">
        <w:rPr>
          <w:rFonts w:ascii="Times New Roman" w:eastAsia="新宋体" w:hAnsi="Times New Roman"/>
          <w:sz w:val="24"/>
          <w:szCs w:val="24"/>
          <w:lang w:val="en-US"/>
        </w:rPr>
        <w:t>·</w:t>
      </w:r>
      <w:r w:rsidR="007614F0">
        <w:rPr>
          <w:rFonts w:ascii="Times New Roman" w:eastAsia="新宋体" w:hAnsi="Times New Roman"/>
          <w:sz w:val="24"/>
          <w:szCs w:val="24"/>
          <w:lang w:val="en-US"/>
        </w:rPr>
        <w:t>南森号考察船的考察结果。</w:t>
      </w:r>
      <w:r w:rsidR="00F72E07">
        <w:rPr>
          <w:rFonts w:ascii="Times New Roman" w:eastAsia="新宋体" w:hAnsi="Times New Roman" w:hint="eastAsia"/>
          <w:sz w:val="24"/>
          <w:szCs w:val="24"/>
          <w:lang w:val="en-US"/>
        </w:rPr>
        <w:t>“</w:t>
      </w:r>
      <w:r w:rsidR="002512E7" w:rsidRPr="00F72E07">
        <w:rPr>
          <w:rFonts w:asciiTheme="minorEastAsia" w:hAnsiTheme="minorEastAsia"/>
          <w:sz w:val="24"/>
          <w:szCs w:val="24"/>
        </w:rPr>
        <w:t>加那利洋流大海洋生态系统</w:t>
      </w:r>
      <w:r w:rsidR="00F72E07">
        <w:rPr>
          <w:rFonts w:asciiTheme="minorEastAsia" w:hAnsiTheme="minorEastAsia" w:hint="eastAsia"/>
          <w:sz w:val="24"/>
          <w:szCs w:val="24"/>
        </w:rPr>
        <w:t>项目</w:t>
      </w:r>
      <w:r w:rsidR="00E01C7E">
        <w:rPr>
          <w:rFonts w:asciiTheme="minorEastAsia" w:hAnsiTheme="minorEastAsia" w:hint="eastAsia"/>
          <w:sz w:val="24"/>
          <w:szCs w:val="24"/>
        </w:rPr>
        <w:t>”</w:t>
      </w:r>
    </w:p>
    <w:p w:rsidR="00242E8B" w:rsidRDefault="007614F0">
      <w:pPr>
        <w:spacing w:before="120"/>
        <w:jc w:val="both"/>
        <w:rPr>
          <w:rFonts w:hint="eastAsia"/>
        </w:rPr>
      </w:pPr>
      <w:r>
        <w:rPr>
          <w:rFonts w:ascii="Times New Roman" w:eastAsia="宋体;SimSun" w:hAnsi="Times New Roman"/>
          <w:sz w:val="24"/>
          <w:szCs w:val="24"/>
        </w:rPr>
        <w:t>这些考察对以下内容进行了</w:t>
      </w:r>
      <w:r w:rsidR="00784F0A">
        <w:rPr>
          <w:rFonts w:ascii="Times New Roman" w:eastAsia="宋体;SimSun" w:hAnsi="Times New Roman" w:hint="eastAsia"/>
          <w:sz w:val="24"/>
          <w:szCs w:val="24"/>
        </w:rPr>
        <w:t>研究</w:t>
      </w:r>
      <w:r>
        <w:rPr>
          <w:rFonts w:ascii="Times New Roman" w:eastAsia="宋体;SimSun" w:hAnsi="Times New Roman"/>
          <w:sz w:val="24"/>
          <w:szCs w:val="24"/>
        </w:rPr>
        <w:t>：</w:t>
      </w:r>
    </w:p>
    <w:p w:rsidR="00242E8B" w:rsidRDefault="007614F0">
      <w:pPr>
        <w:numPr>
          <w:ilvl w:val="0"/>
          <w:numId w:val="20"/>
        </w:numPr>
        <w:spacing w:after="0"/>
        <w:jc w:val="both"/>
        <w:rPr>
          <w:rFonts w:hint="eastAsia"/>
        </w:rPr>
      </w:pPr>
      <w:r>
        <w:rPr>
          <w:rFonts w:ascii="Times New Roman" w:eastAsia="宋体;SimSun" w:hAnsi="Times New Roman"/>
          <w:sz w:val="24"/>
          <w:szCs w:val="24"/>
        </w:rPr>
        <w:t>捕获物种类的物种多样性；</w:t>
      </w:r>
    </w:p>
    <w:p w:rsidR="00242E8B" w:rsidRDefault="007614F0">
      <w:pPr>
        <w:numPr>
          <w:ilvl w:val="0"/>
          <w:numId w:val="20"/>
        </w:numPr>
        <w:spacing w:after="0"/>
        <w:jc w:val="both"/>
        <w:rPr>
          <w:rFonts w:hint="eastAsia"/>
        </w:rPr>
      </w:pPr>
      <w:r>
        <w:rPr>
          <w:rFonts w:ascii="Times New Roman" w:eastAsia="宋体;SimSun" w:hAnsi="Times New Roman"/>
          <w:sz w:val="24"/>
          <w:szCs w:val="24"/>
        </w:rPr>
        <w:t>丰度指数和物种种群结构监测；</w:t>
      </w:r>
    </w:p>
    <w:p w:rsidR="00242E8B" w:rsidRDefault="007614F0">
      <w:pPr>
        <w:numPr>
          <w:ilvl w:val="0"/>
          <w:numId w:val="20"/>
        </w:numPr>
        <w:spacing w:after="0"/>
        <w:jc w:val="both"/>
        <w:rPr>
          <w:rFonts w:hint="eastAsia"/>
        </w:rPr>
      </w:pPr>
      <w:r>
        <w:rPr>
          <w:rFonts w:ascii="Times New Roman" w:eastAsia="宋体;SimSun" w:hAnsi="Times New Roman"/>
          <w:sz w:val="24"/>
          <w:szCs w:val="24"/>
        </w:rPr>
        <w:t>可获存量的可用生物量；</w:t>
      </w:r>
    </w:p>
    <w:p w:rsidR="00242E8B" w:rsidRDefault="007614F0">
      <w:pPr>
        <w:numPr>
          <w:ilvl w:val="0"/>
          <w:numId w:val="20"/>
        </w:numPr>
        <w:spacing w:after="280"/>
        <w:jc w:val="both"/>
        <w:rPr>
          <w:rFonts w:hint="eastAsia"/>
        </w:rPr>
      </w:pPr>
      <w:r>
        <w:rPr>
          <w:rFonts w:ascii="Times New Roman" w:eastAsia="宋体;SimSun" w:hAnsi="Times New Roman"/>
          <w:sz w:val="24"/>
          <w:szCs w:val="24"/>
        </w:rPr>
        <w:t>开发潜力。</w:t>
      </w:r>
    </w:p>
    <w:p w:rsidR="00242E8B" w:rsidRDefault="007614F0">
      <w:pPr>
        <w:spacing w:line="276" w:lineRule="auto"/>
        <w:jc w:val="both"/>
        <w:rPr>
          <w:rFonts w:hint="eastAsia"/>
        </w:rPr>
      </w:pPr>
      <w:r>
        <w:rPr>
          <w:rFonts w:ascii="Times New Roman" w:eastAsia="宋体;SimSun" w:hAnsi="Times New Roman"/>
          <w:sz w:val="24"/>
          <w:szCs w:val="24"/>
        </w:rPr>
        <w:t>下表列出了底栖资源的评估考察结果。</w:t>
      </w:r>
    </w:p>
    <w:p w:rsidR="00242E8B" w:rsidRDefault="007614F0">
      <w:pPr>
        <w:spacing w:line="276" w:lineRule="auto"/>
        <w:jc w:val="both"/>
        <w:rPr>
          <w:rFonts w:hint="eastAsia"/>
        </w:rPr>
      </w:pPr>
      <w:r>
        <w:rPr>
          <w:rFonts w:ascii="Times New Roman" w:eastAsia="宋体;SimSun" w:hAnsi="Times New Roman"/>
          <w:sz w:val="24"/>
          <w:szCs w:val="24"/>
        </w:rPr>
        <w:t>表</w:t>
      </w:r>
      <w:r>
        <w:rPr>
          <w:rFonts w:ascii="Times New Roman" w:eastAsia="宋体;SimSun" w:hAnsi="Times New Roman"/>
          <w:sz w:val="24"/>
          <w:szCs w:val="24"/>
        </w:rPr>
        <w:t>1</w:t>
      </w:r>
      <w:r>
        <w:rPr>
          <w:rFonts w:ascii="Times New Roman" w:eastAsia="宋体;SimSun" w:hAnsi="Times New Roman"/>
          <w:sz w:val="24"/>
          <w:szCs w:val="24"/>
        </w:rPr>
        <w:t>：不同资源的丰度指数</w:t>
      </w:r>
    </w:p>
    <w:tbl>
      <w:tblPr>
        <w:tblW w:w="0" w:type="auto"/>
        <w:tblInd w:w="96" w:type="dxa"/>
        <w:tblLayout w:type="fixed"/>
        <w:tblLook w:val="04A0"/>
      </w:tblPr>
      <w:tblGrid>
        <w:gridCol w:w="527"/>
        <w:gridCol w:w="2281"/>
        <w:gridCol w:w="4434"/>
      </w:tblGrid>
      <w:tr w:rsidR="00D57B53" w:rsidRPr="00D57B53" w:rsidTr="00D57B53">
        <w:tc>
          <w:tcPr>
            <w:tcW w:w="527" w:type="dxa"/>
            <w:tcBorders>
              <w:top w:val="single" w:sz="4" w:space="0" w:color="000000"/>
              <w:left w:val="single" w:sz="4" w:space="0" w:color="000000"/>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br/>
            </w:r>
            <w:r w:rsidRPr="00D57B53">
              <w:rPr>
                <w:rFonts w:ascii="Times New Roman" w:eastAsia="宋体" w:hAnsi="Times New Roman"/>
                <w:kern w:val="0"/>
                <w:sz w:val="24"/>
                <w:szCs w:val="24"/>
                <w:lang w:val="en-US"/>
              </w:rPr>
              <w:t>编号</w:t>
            </w:r>
          </w:p>
        </w:tc>
        <w:tc>
          <w:tcPr>
            <w:tcW w:w="2281"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p>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鱼群</w:t>
            </w:r>
          </w:p>
        </w:tc>
        <w:tc>
          <w:tcPr>
            <w:tcW w:w="4434" w:type="dxa"/>
            <w:tcBorders>
              <w:top w:val="single" w:sz="4" w:space="0" w:color="000000"/>
              <w:left w:val="nil"/>
              <w:bottom w:val="single" w:sz="4" w:space="0" w:color="000000"/>
              <w:right w:val="single" w:sz="4" w:space="0" w:color="000000"/>
            </w:tcBorders>
            <w:vAlign w:val="center"/>
            <w:hideMark/>
          </w:tcPr>
          <w:p w:rsidR="00D57B53" w:rsidRPr="00D57B53" w:rsidRDefault="00D57B53" w:rsidP="00D57B53">
            <w:pPr>
              <w:overflowPunct/>
              <w:autoSpaceDE/>
              <w:snapToGrid w:val="0"/>
              <w:spacing w:after="0"/>
              <w:jc w:val="center"/>
              <w:textAlignment w:val="auto"/>
              <w:rPr>
                <w:rFonts w:ascii="Times New Roman" w:eastAsia="宋体" w:hAnsi="Times New Roman"/>
                <w:kern w:val="0"/>
                <w:sz w:val="24"/>
                <w:szCs w:val="24"/>
                <w:lang w:val="en-US"/>
              </w:rPr>
            </w:pPr>
            <w:r>
              <w:rPr>
                <w:rFonts w:ascii="Times New Roman" w:eastAsia="宋体" w:hAnsi="Times New Roman" w:hint="eastAsia"/>
                <w:kern w:val="0"/>
                <w:sz w:val="24"/>
                <w:szCs w:val="24"/>
                <w:lang w:val="en-US"/>
              </w:rPr>
              <w:t>2012</w:t>
            </w:r>
            <w:r>
              <w:rPr>
                <w:rFonts w:ascii="Times New Roman" w:eastAsia="宋体" w:hAnsi="Times New Roman" w:hint="eastAsia"/>
                <w:kern w:val="0"/>
                <w:sz w:val="24"/>
                <w:szCs w:val="24"/>
                <w:lang w:val="en-US"/>
              </w:rPr>
              <w:t>丰度指数</w:t>
            </w:r>
            <w:r w:rsidRPr="00D57B53">
              <w:rPr>
                <w:rFonts w:ascii="Times New Roman" w:eastAsia="宋体" w:hAnsi="Times New Roman"/>
                <w:kern w:val="0"/>
                <w:sz w:val="24"/>
                <w:szCs w:val="24"/>
                <w:lang w:val="en-US"/>
              </w:rPr>
              <w:t xml:space="preserve"> (</w:t>
            </w:r>
            <w:r w:rsidRPr="00D57B53">
              <w:rPr>
                <w:rFonts w:ascii="Times New Roman" w:eastAsia="宋体" w:hAnsi="Times New Roman"/>
                <w:kern w:val="0"/>
                <w:sz w:val="24"/>
                <w:szCs w:val="24"/>
                <w:lang w:val="en-US"/>
              </w:rPr>
              <w:t>千克</w:t>
            </w:r>
            <w:r w:rsidRPr="00D57B53">
              <w:rPr>
                <w:rFonts w:ascii="Times New Roman" w:eastAsia="宋体" w:hAnsi="Times New Roman"/>
                <w:kern w:val="0"/>
                <w:sz w:val="24"/>
                <w:szCs w:val="24"/>
                <w:lang w:val="en-US"/>
              </w:rPr>
              <w:t xml:space="preserve">/30 </w:t>
            </w:r>
            <w:r w:rsidRPr="00D57B53">
              <w:rPr>
                <w:rFonts w:ascii="Times New Roman" w:eastAsia="宋体" w:hAnsi="Times New Roman"/>
                <w:kern w:val="0"/>
                <w:sz w:val="24"/>
                <w:szCs w:val="24"/>
                <w:lang w:val="en-US"/>
              </w:rPr>
              <w:t>分钟</w:t>
            </w:r>
            <w:r w:rsidRPr="00D57B53">
              <w:rPr>
                <w:rFonts w:ascii="Times New Roman" w:eastAsia="宋体" w:hAnsi="Times New Roman"/>
                <w:kern w:val="0"/>
                <w:sz w:val="24"/>
                <w:szCs w:val="24"/>
                <w:lang w:val="en-US"/>
              </w:rPr>
              <w:t>)</w:t>
            </w:r>
          </w:p>
        </w:tc>
      </w:tr>
      <w:tr w:rsidR="00D57B53" w:rsidRPr="00D57B53" w:rsidTr="00D57B53">
        <w:tc>
          <w:tcPr>
            <w:tcW w:w="527" w:type="dxa"/>
            <w:tcBorders>
              <w:top w:val="single" w:sz="4" w:space="0" w:color="000000"/>
              <w:left w:val="single" w:sz="4" w:space="0" w:color="000000"/>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1</w:t>
            </w:r>
          </w:p>
        </w:tc>
        <w:tc>
          <w:tcPr>
            <w:tcW w:w="2281"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鱼类</w:t>
            </w:r>
          </w:p>
        </w:tc>
        <w:tc>
          <w:tcPr>
            <w:tcW w:w="4434"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center"/>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2</w:t>
            </w:r>
            <w:r>
              <w:rPr>
                <w:rFonts w:ascii="Times New Roman" w:eastAsia="宋体" w:hAnsi="Times New Roman" w:hint="eastAsia"/>
                <w:kern w:val="0"/>
                <w:sz w:val="24"/>
                <w:szCs w:val="24"/>
                <w:lang w:val="en-US"/>
              </w:rPr>
              <w:t>45.2</w:t>
            </w:r>
          </w:p>
        </w:tc>
      </w:tr>
      <w:tr w:rsidR="00D57B53" w:rsidRPr="00D57B53" w:rsidTr="00D57B53">
        <w:tc>
          <w:tcPr>
            <w:tcW w:w="527" w:type="dxa"/>
            <w:tcBorders>
              <w:top w:val="single" w:sz="4" w:space="0" w:color="000000"/>
              <w:left w:val="single" w:sz="4" w:space="0" w:color="000000"/>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2</w:t>
            </w:r>
          </w:p>
        </w:tc>
        <w:tc>
          <w:tcPr>
            <w:tcW w:w="2281"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其他甲壳类动物</w:t>
            </w:r>
            <w:r w:rsidRPr="00D57B53">
              <w:rPr>
                <w:rFonts w:ascii="Times New Roman" w:eastAsia="宋体" w:hAnsi="Times New Roman"/>
                <w:kern w:val="0"/>
                <w:sz w:val="24"/>
                <w:szCs w:val="24"/>
                <w:lang w:val="en-US"/>
              </w:rPr>
              <w:t> </w:t>
            </w:r>
          </w:p>
        </w:tc>
        <w:tc>
          <w:tcPr>
            <w:tcW w:w="4434"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center"/>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3.8</w:t>
            </w:r>
          </w:p>
        </w:tc>
      </w:tr>
      <w:tr w:rsidR="00D57B53" w:rsidRPr="00D57B53" w:rsidTr="00D57B53">
        <w:tc>
          <w:tcPr>
            <w:tcW w:w="527" w:type="dxa"/>
            <w:tcBorders>
              <w:top w:val="single" w:sz="4" w:space="0" w:color="000000"/>
              <w:left w:val="single" w:sz="4" w:space="0" w:color="000000"/>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4</w:t>
            </w:r>
          </w:p>
        </w:tc>
        <w:tc>
          <w:tcPr>
            <w:tcW w:w="2281"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头足类动物</w:t>
            </w:r>
          </w:p>
        </w:tc>
        <w:tc>
          <w:tcPr>
            <w:tcW w:w="4434"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center"/>
              <w:textAlignment w:val="auto"/>
              <w:rPr>
                <w:rFonts w:ascii="Times New Roman" w:eastAsia="宋体" w:hAnsi="Times New Roman"/>
                <w:kern w:val="0"/>
                <w:sz w:val="24"/>
                <w:szCs w:val="24"/>
                <w:lang w:val="en-US"/>
              </w:rPr>
            </w:pPr>
            <w:r>
              <w:rPr>
                <w:rFonts w:ascii="Times New Roman" w:eastAsia="宋体" w:hAnsi="Times New Roman" w:hint="eastAsia"/>
                <w:kern w:val="0"/>
                <w:sz w:val="24"/>
                <w:szCs w:val="24"/>
                <w:lang w:val="en-US"/>
              </w:rPr>
              <w:t>3.8</w:t>
            </w:r>
          </w:p>
        </w:tc>
      </w:tr>
      <w:tr w:rsidR="00D57B53" w:rsidRPr="00D57B53" w:rsidTr="00D57B53">
        <w:tc>
          <w:tcPr>
            <w:tcW w:w="527" w:type="dxa"/>
            <w:tcBorders>
              <w:top w:val="single" w:sz="4" w:space="0" w:color="000000"/>
              <w:left w:val="single" w:sz="4" w:space="0" w:color="000000"/>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5</w:t>
            </w:r>
          </w:p>
        </w:tc>
        <w:tc>
          <w:tcPr>
            <w:tcW w:w="2281"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both"/>
              <w:textAlignment w:val="auto"/>
              <w:rPr>
                <w:rFonts w:ascii="Times New Roman" w:eastAsia="宋体" w:hAnsi="Times New Roman"/>
                <w:kern w:val="0"/>
                <w:sz w:val="24"/>
                <w:szCs w:val="24"/>
                <w:lang w:val="en-US"/>
              </w:rPr>
            </w:pPr>
            <w:r w:rsidRPr="00D57B53">
              <w:rPr>
                <w:rFonts w:ascii="Times New Roman" w:eastAsia="宋体" w:hAnsi="Times New Roman"/>
                <w:kern w:val="0"/>
                <w:sz w:val="24"/>
                <w:szCs w:val="24"/>
                <w:lang w:val="en-US"/>
              </w:rPr>
              <w:t>腹足类动物</w:t>
            </w:r>
            <w:r w:rsidRPr="00D57B53">
              <w:rPr>
                <w:rFonts w:ascii="Times New Roman" w:eastAsia="宋体" w:hAnsi="Times New Roman"/>
                <w:kern w:val="0"/>
                <w:sz w:val="24"/>
                <w:szCs w:val="24"/>
                <w:lang w:val="en-US"/>
              </w:rPr>
              <w:t>(Yet)</w:t>
            </w:r>
          </w:p>
        </w:tc>
        <w:tc>
          <w:tcPr>
            <w:tcW w:w="4434" w:type="dxa"/>
            <w:tcBorders>
              <w:top w:val="single" w:sz="4" w:space="0" w:color="000000"/>
              <w:left w:val="nil"/>
              <w:bottom w:val="single" w:sz="4" w:space="0" w:color="000000"/>
              <w:right w:val="single" w:sz="4" w:space="0" w:color="000000"/>
            </w:tcBorders>
            <w:hideMark/>
          </w:tcPr>
          <w:p w:rsidR="00D57B53" w:rsidRPr="00D57B53" w:rsidRDefault="00D57B53" w:rsidP="00D57B53">
            <w:pPr>
              <w:overflowPunct/>
              <w:autoSpaceDE/>
              <w:snapToGrid w:val="0"/>
              <w:spacing w:after="0"/>
              <w:jc w:val="center"/>
              <w:textAlignment w:val="auto"/>
              <w:rPr>
                <w:rFonts w:ascii="Times New Roman" w:eastAsia="宋体" w:hAnsi="Times New Roman"/>
                <w:kern w:val="0"/>
                <w:sz w:val="24"/>
                <w:szCs w:val="24"/>
                <w:lang w:val="en-US"/>
              </w:rPr>
            </w:pPr>
            <w:r>
              <w:rPr>
                <w:rFonts w:ascii="Times New Roman" w:eastAsia="宋体" w:hAnsi="Times New Roman" w:hint="eastAsia"/>
                <w:kern w:val="0"/>
                <w:sz w:val="24"/>
                <w:szCs w:val="24"/>
                <w:lang w:val="en-US"/>
              </w:rPr>
              <w:t>7.1</w:t>
            </w:r>
          </w:p>
        </w:tc>
      </w:tr>
    </w:tbl>
    <w:p w:rsidR="008C5079" w:rsidRDefault="008C5079">
      <w:pPr>
        <w:spacing w:after="280"/>
        <w:jc w:val="both"/>
        <w:rPr>
          <w:rFonts w:ascii="Times New Roman" w:eastAsia="宋体;SimSun" w:hAnsi="Times New Roman"/>
          <w:sz w:val="24"/>
          <w:szCs w:val="24"/>
        </w:rPr>
      </w:pPr>
    </w:p>
    <w:p w:rsidR="00242E8B" w:rsidRDefault="007614F0">
      <w:pPr>
        <w:spacing w:after="280"/>
        <w:jc w:val="both"/>
        <w:rPr>
          <w:rFonts w:hint="eastAsia"/>
        </w:rPr>
      </w:pPr>
      <w:r>
        <w:rPr>
          <w:rFonts w:ascii="Times New Roman" w:eastAsia="宋体;SimSun" w:hAnsi="Times New Roman"/>
          <w:sz w:val="24"/>
          <w:szCs w:val="24"/>
        </w:rPr>
        <w:t>弗里乔夫</w:t>
      </w:r>
      <w:r>
        <w:rPr>
          <w:rFonts w:ascii="Times New Roman" w:eastAsia="宋体;SimSun" w:hAnsi="Times New Roman"/>
          <w:sz w:val="24"/>
          <w:szCs w:val="24"/>
        </w:rPr>
        <w:t>·</w:t>
      </w:r>
      <w:r>
        <w:rPr>
          <w:rFonts w:ascii="Times New Roman" w:eastAsia="宋体;SimSun" w:hAnsi="Times New Roman"/>
          <w:sz w:val="24"/>
          <w:szCs w:val="24"/>
        </w:rPr>
        <w:t>南森号考察船</w:t>
      </w:r>
      <w:r w:rsidR="00970BBD">
        <w:rPr>
          <w:rFonts w:ascii="Times New Roman" w:eastAsia="宋体;SimSun" w:hAnsi="Times New Roman" w:hint="eastAsia"/>
          <w:sz w:val="24"/>
          <w:szCs w:val="24"/>
        </w:rPr>
        <w:t>于</w:t>
      </w:r>
      <w:r>
        <w:rPr>
          <w:rFonts w:ascii="Times New Roman" w:eastAsia="宋体;SimSun" w:hAnsi="Times New Roman"/>
          <w:sz w:val="24"/>
          <w:szCs w:val="24"/>
        </w:rPr>
        <w:t>2011</w:t>
      </w:r>
      <w:r>
        <w:rPr>
          <w:rFonts w:ascii="Times New Roman" w:eastAsia="宋体;SimSun" w:hAnsi="Times New Roman"/>
          <w:sz w:val="24"/>
          <w:szCs w:val="24"/>
        </w:rPr>
        <w:t>年</w:t>
      </w:r>
      <w:r>
        <w:rPr>
          <w:rFonts w:ascii="Times New Roman" w:eastAsia="宋体;SimSun" w:hAnsi="Times New Roman"/>
          <w:sz w:val="24"/>
          <w:szCs w:val="24"/>
        </w:rPr>
        <w:t>6</w:t>
      </w:r>
      <w:r>
        <w:rPr>
          <w:rFonts w:ascii="Times New Roman" w:eastAsia="宋体;SimSun" w:hAnsi="Times New Roman"/>
          <w:sz w:val="24"/>
          <w:szCs w:val="24"/>
        </w:rPr>
        <w:t>月</w:t>
      </w:r>
      <w:r w:rsidR="00970BBD">
        <w:rPr>
          <w:rFonts w:ascii="Times New Roman" w:eastAsia="宋体;SimSun" w:hAnsi="Times New Roman" w:hint="eastAsia"/>
          <w:sz w:val="24"/>
          <w:szCs w:val="24"/>
        </w:rPr>
        <w:t>在几内亚海域</w:t>
      </w:r>
      <w:r>
        <w:rPr>
          <w:rFonts w:ascii="Times New Roman" w:eastAsia="宋体;SimSun" w:hAnsi="Times New Roman"/>
          <w:sz w:val="24"/>
          <w:szCs w:val="24"/>
        </w:rPr>
        <w:t>的最新水声学评估确定深海小型鱼生物量为</w:t>
      </w:r>
      <w:r>
        <w:rPr>
          <w:rFonts w:ascii="Times New Roman" w:eastAsia="宋体;SimSun" w:hAnsi="Times New Roman"/>
          <w:sz w:val="24"/>
          <w:szCs w:val="24"/>
        </w:rPr>
        <w:t>300 000</w:t>
      </w:r>
      <w:r>
        <w:rPr>
          <w:rFonts w:ascii="Times New Roman" w:eastAsia="宋体;SimSun" w:hAnsi="Times New Roman"/>
          <w:sz w:val="24"/>
          <w:szCs w:val="24"/>
        </w:rPr>
        <w:t>吨。主要包括沙丁鱼、竹莢鱼和鲹鱼。</w:t>
      </w:r>
    </w:p>
    <w:p w:rsidR="00242E8B" w:rsidRDefault="00BD33FA" w:rsidP="000F5C0F">
      <w:pPr>
        <w:spacing w:after="280"/>
        <w:ind w:firstLineChars="49" w:firstLine="118"/>
        <w:jc w:val="both"/>
        <w:rPr>
          <w:rFonts w:hint="eastAsia"/>
        </w:rPr>
      </w:pPr>
      <w:r>
        <w:rPr>
          <w:rFonts w:ascii="Times New Roman" w:eastAsia="宋体;SimSun" w:hAnsi="Times New Roman" w:hint="eastAsia"/>
          <w:b/>
          <w:sz w:val="24"/>
          <w:szCs w:val="24"/>
        </w:rPr>
        <w:t>III.B.</w:t>
      </w:r>
      <w:r w:rsidR="000F5C0F">
        <w:rPr>
          <w:rFonts w:ascii="Times New Roman" w:eastAsia="宋体;SimSun" w:hAnsi="Times New Roman" w:hint="eastAsia"/>
          <w:b/>
          <w:sz w:val="24"/>
          <w:szCs w:val="24"/>
        </w:rPr>
        <w:t xml:space="preserve"> </w:t>
      </w:r>
      <w:r w:rsidR="007614F0" w:rsidRPr="00BD33FA">
        <w:rPr>
          <w:rFonts w:ascii="Times New Roman" w:eastAsia="宋体;SimSun" w:hAnsi="Times New Roman"/>
          <w:b/>
          <w:sz w:val="24"/>
          <w:szCs w:val="24"/>
        </w:rPr>
        <w:t>间接评估</w:t>
      </w:r>
    </w:p>
    <w:p w:rsidR="00242E8B" w:rsidRDefault="009F1CDE" w:rsidP="00A12A85">
      <w:pPr>
        <w:spacing w:after="280"/>
        <w:ind w:firstLineChars="49" w:firstLine="118"/>
        <w:jc w:val="both"/>
        <w:rPr>
          <w:rFonts w:hint="eastAsia"/>
        </w:rPr>
      </w:pPr>
      <w:r>
        <w:rPr>
          <w:rFonts w:ascii="Times New Roman" w:eastAsia="宋体;SimSun" w:hAnsi="Times New Roman" w:hint="eastAsia"/>
          <w:b/>
          <w:sz w:val="24"/>
          <w:szCs w:val="24"/>
        </w:rPr>
        <w:t>III</w:t>
      </w:r>
      <w:r w:rsidR="00A12A85">
        <w:rPr>
          <w:rFonts w:ascii="Times New Roman" w:eastAsia="宋体;SimSun" w:hAnsi="Times New Roman" w:hint="eastAsia"/>
          <w:b/>
          <w:sz w:val="24"/>
          <w:szCs w:val="24"/>
        </w:rPr>
        <w:t>.</w:t>
      </w:r>
      <w:r>
        <w:rPr>
          <w:rFonts w:ascii="Times New Roman" w:eastAsia="宋体;SimSun" w:hAnsi="Times New Roman" w:hint="eastAsia"/>
          <w:b/>
          <w:sz w:val="24"/>
          <w:szCs w:val="24"/>
        </w:rPr>
        <w:t>B.</w:t>
      </w:r>
      <w:r w:rsidR="00A12A85">
        <w:rPr>
          <w:rFonts w:ascii="Times New Roman" w:eastAsia="宋体;SimSun" w:hAnsi="Times New Roman" w:hint="eastAsia"/>
          <w:b/>
          <w:sz w:val="24"/>
          <w:szCs w:val="24"/>
        </w:rPr>
        <w:t>1</w:t>
      </w:r>
      <w:r>
        <w:rPr>
          <w:rFonts w:ascii="Times New Roman" w:eastAsia="宋体;SimSun" w:hAnsi="Times New Roman" w:hint="eastAsia"/>
          <w:b/>
          <w:sz w:val="24"/>
          <w:szCs w:val="24"/>
        </w:rPr>
        <w:t>.</w:t>
      </w:r>
      <w:r w:rsidR="00A12A85">
        <w:rPr>
          <w:rFonts w:ascii="Times New Roman" w:eastAsia="宋体;SimSun" w:hAnsi="Times New Roman" w:hint="eastAsia"/>
          <w:b/>
          <w:sz w:val="24"/>
          <w:szCs w:val="24"/>
        </w:rPr>
        <w:t xml:space="preserve"> </w:t>
      </w:r>
      <w:r w:rsidR="007614F0">
        <w:rPr>
          <w:rFonts w:ascii="Times New Roman" w:eastAsia="宋体;SimSun" w:hAnsi="Times New Roman"/>
          <w:b/>
          <w:sz w:val="24"/>
          <w:szCs w:val="24"/>
        </w:rPr>
        <w:t>深海鱼类资源</w:t>
      </w:r>
    </w:p>
    <w:p w:rsidR="008C5079" w:rsidRDefault="00A12A85" w:rsidP="008C5079">
      <w:pPr>
        <w:tabs>
          <w:tab w:val="left" w:pos="3030"/>
        </w:tabs>
        <w:spacing w:after="280"/>
        <w:jc w:val="both"/>
        <w:rPr>
          <w:rFonts w:ascii="Times New Roman" w:eastAsia="宋体;SimSun" w:hAnsi="Times New Roman"/>
          <w:sz w:val="24"/>
          <w:szCs w:val="24"/>
        </w:rPr>
      </w:pPr>
      <w:r>
        <w:rPr>
          <w:rFonts w:ascii="Times New Roman" w:eastAsia="宋体;SimSun" w:hAnsi="Times New Roman" w:hint="eastAsia"/>
          <w:sz w:val="24"/>
          <w:szCs w:val="24"/>
        </w:rPr>
        <w:t>中东部大西洋渔业委员会（</w:t>
      </w:r>
      <w:r w:rsidR="007614F0">
        <w:rPr>
          <w:rFonts w:ascii="Times New Roman" w:hAnsi="Times New Roman"/>
          <w:sz w:val="24"/>
          <w:szCs w:val="24"/>
        </w:rPr>
        <w:t>COPACE</w:t>
      </w:r>
      <w:r>
        <w:rPr>
          <w:rFonts w:ascii="Times New Roman" w:eastAsia="宋体;SimSun" w:hAnsi="Times New Roman" w:hint="eastAsia"/>
          <w:sz w:val="24"/>
          <w:szCs w:val="24"/>
        </w:rPr>
        <w:t>）</w:t>
      </w:r>
      <w:r w:rsidR="00E114A1">
        <w:rPr>
          <w:rFonts w:ascii="Times New Roman" w:eastAsia="宋体;SimSun" w:hAnsi="Times New Roman" w:hint="eastAsia"/>
          <w:sz w:val="24"/>
          <w:szCs w:val="24"/>
        </w:rPr>
        <w:t>于</w:t>
      </w:r>
      <w:r w:rsidR="00E114A1">
        <w:rPr>
          <w:rFonts w:ascii="Times New Roman" w:eastAsia="宋体;SimSun" w:hAnsi="Times New Roman" w:hint="eastAsia"/>
          <w:sz w:val="24"/>
          <w:szCs w:val="24"/>
        </w:rPr>
        <w:t>2014</w:t>
      </w:r>
      <w:r w:rsidR="00E114A1">
        <w:rPr>
          <w:rFonts w:ascii="Times New Roman" w:eastAsia="宋体;SimSun" w:hAnsi="Times New Roman" w:hint="eastAsia"/>
          <w:sz w:val="24"/>
          <w:szCs w:val="24"/>
        </w:rPr>
        <w:t>年</w:t>
      </w:r>
      <w:r w:rsidR="00E114A1">
        <w:rPr>
          <w:rFonts w:ascii="Times New Roman" w:eastAsia="宋体;SimSun" w:hAnsi="Times New Roman" w:hint="eastAsia"/>
          <w:sz w:val="24"/>
          <w:szCs w:val="24"/>
        </w:rPr>
        <w:t>3</w:t>
      </w:r>
      <w:r w:rsidR="00E114A1">
        <w:rPr>
          <w:rFonts w:ascii="Times New Roman" w:eastAsia="宋体;SimSun" w:hAnsi="Times New Roman" w:hint="eastAsia"/>
          <w:sz w:val="24"/>
          <w:szCs w:val="24"/>
        </w:rPr>
        <w:t>月</w:t>
      </w:r>
      <w:r w:rsidR="00E114A1">
        <w:rPr>
          <w:rFonts w:ascii="Times New Roman" w:eastAsia="宋体;SimSun" w:hAnsi="Times New Roman" w:hint="eastAsia"/>
          <w:sz w:val="24"/>
          <w:szCs w:val="24"/>
        </w:rPr>
        <w:t>17</w:t>
      </w:r>
      <w:r w:rsidR="00E114A1">
        <w:rPr>
          <w:rFonts w:ascii="Times New Roman" w:eastAsia="宋体;SimSun" w:hAnsi="Times New Roman" w:hint="eastAsia"/>
          <w:sz w:val="24"/>
          <w:szCs w:val="24"/>
        </w:rPr>
        <w:t>日至</w:t>
      </w:r>
      <w:r w:rsidR="00E114A1">
        <w:rPr>
          <w:rFonts w:ascii="Times New Roman" w:eastAsia="宋体;SimSun" w:hAnsi="Times New Roman" w:hint="eastAsia"/>
          <w:sz w:val="24"/>
          <w:szCs w:val="24"/>
        </w:rPr>
        <w:t>23</w:t>
      </w:r>
      <w:r w:rsidR="009A13DC">
        <w:rPr>
          <w:rFonts w:ascii="Times New Roman" w:eastAsia="宋体;SimSun" w:hAnsi="Times New Roman" w:hint="eastAsia"/>
          <w:sz w:val="24"/>
          <w:szCs w:val="24"/>
        </w:rPr>
        <w:t>日在黑角（刚果民主共和国）关于南部中上层资源的评估结果见下表</w:t>
      </w:r>
      <w:r w:rsidR="00E114A1">
        <w:rPr>
          <w:rFonts w:ascii="Times New Roman" w:eastAsia="宋体;SimSun" w:hAnsi="Times New Roman" w:hint="eastAsia"/>
          <w:sz w:val="24"/>
          <w:szCs w:val="24"/>
        </w:rPr>
        <w:t>：</w:t>
      </w:r>
    </w:p>
    <w:p w:rsidR="009A13DC" w:rsidRPr="009A13DC" w:rsidRDefault="009A13DC" w:rsidP="009A13DC">
      <w:pPr>
        <w:tabs>
          <w:tab w:val="left" w:pos="3030"/>
        </w:tabs>
        <w:spacing w:after="0"/>
        <w:jc w:val="center"/>
        <w:rPr>
          <w:rFonts w:ascii="Times New Roman" w:eastAsia="宋体;SimSun" w:hAnsi="Times New Roman"/>
          <w:b/>
          <w:sz w:val="24"/>
          <w:szCs w:val="24"/>
        </w:rPr>
      </w:pPr>
      <w:r w:rsidRPr="009A13DC">
        <w:rPr>
          <w:rFonts w:ascii="Times New Roman" w:eastAsia="宋体;SimSun" w:hAnsi="Times New Roman" w:hint="eastAsia"/>
          <w:b/>
          <w:sz w:val="24"/>
          <w:szCs w:val="24"/>
          <w:u w:val="single"/>
        </w:rPr>
        <w:t>表</w:t>
      </w:r>
      <w:r w:rsidRPr="009A13DC">
        <w:rPr>
          <w:rFonts w:ascii="Times New Roman" w:eastAsia="宋体;SimSun" w:hAnsi="Times New Roman" w:hint="eastAsia"/>
          <w:b/>
          <w:sz w:val="24"/>
          <w:szCs w:val="24"/>
          <w:u w:val="single"/>
        </w:rPr>
        <w:t>2</w:t>
      </w:r>
      <w:r w:rsidRPr="009A13DC">
        <w:rPr>
          <w:rFonts w:ascii="Times New Roman" w:eastAsia="宋体;SimSun" w:hAnsi="Times New Roman" w:hint="eastAsia"/>
          <w:b/>
          <w:sz w:val="24"/>
          <w:szCs w:val="24"/>
        </w:rPr>
        <w:t>：中东部大西洋渔业委员会南部北方国家管理的评估与建议</w:t>
      </w:r>
    </w:p>
    <w:tbl>
      <w:tblPr>
        <w:tblStyle w:val="af2"/>
        <w:tblW w:w="0" w:type="auto"/>
        <w:tblLook w:val="04A0"/>
      </w:tblPr>
      <w:tblGrid>
        <w:gridCol w:w="3284"/>
        <w:gridCol w:w="3285"/>
        <w:gridCol w:w="3285"/>
      </w:tblGrid>
      <w:tr w:rsidR="009A13DC" w:rsidTr="009A13DC">
        <w:tc>
          <w:tcPr>
            <w:tcW w:w="3284" w:type="dxa"/>
          </w:tcPr>
          <w:p w:rsidR="009A13DC" w:rsidRDefault="000E2E81" w:rsidP="009A13DC">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库存</w:t>
            </w:r>
          </w:p>
        </w:tc>
        <w:tc>
          <w:tcPr>
            <w:tcW w:w="3285" w:type="dxa"/>
          </w:tcPr>
          <w:p w:rsidR="009A13DC" w:rsidRDefault="000E2E81" w:rsidP="009A13DC">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库存状态</w:t>
            </w:r>
          </w:p>
        </w:tc>
        <w:tc>
          <w:tcPr>
            <w:tcW w:w="3285" w:type="dxa"/>
          </w:tcPr>
          <w:p w:rsidR="009A13DC" w:rsidRDefault="000E2E81" w:rsidP="009A13DC">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管理建议</w:t>
            </w:r>
          </w:p>
        </w:tc>
      </w:tr>
      <w:tr w:rsidR="009A13DC" w:rsidTr="000E2E81">
        <w:tc>
          <w:tcPr>
            <w:tcW w:w="3284"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几内亚比绍、几内亚、塞拉利昂和利比里亚区域沙丁鱼的情况</w:t>
            </w:r>
          </w:p>
        </w:tc>
        <w:tc>
          <w:tcPr>
            <w:tcW w:w="3285"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完全开发</w:t>
            </w:r>
          </w:p>
        </w:tc>
        <w:tc>
          <w:tcPr>
            <w:tcW w:w="3285" w:type="dxa"/>
          </w:tcPr>
          <w:p w:rsidR="009A13DC" w:rsidRDefault="000E2E81" w:rsidP="009A13DC">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为了预防，不能超过现阶段的捕鱼。</w:t>
            </w:r>
            <w:r w:rsidR="005A4EC4">
              <w:rPr>
                <w:rFonts w:ascii="Times New Roman" w:eastAsia="宋体;SimSun" w:hAnsi="Times New Roman" w:hint="eastAsia"/>
                <w:sz w:val="24"/>
                <w:szCs w:val="24"/>
              </w:rPr>
              <w:t>因为现渔获物信息的不确定，工作组没能提供特定的建议</w:t>
            </w:r>
          </w:p>
        </w:tc>
      </w:tr>
      <w:tr w:rsidR="009A13DC" w:rsidTr="000E2E81">
        <w:tc>
          <w:tcPr>
            <w:tcW w:w="3284"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几内亚区域的</w:t>
            </w:r>
            <w:r>
              <w:rPr>
                <w:rFonts w:ascii="Times New Roman" w:eastAsia="宋体;SimSun" w:hAnsi="Times New Roman" w:hint="eastAsia"/>
                <w:sz w:val="24"/>
                <w:szCs w:val="24"/>
              </w:rPr>
              <w:t>Ethmalose</w:t>
            </w:r>
            <w:r>
              <w:rPr>
                <w:rFonts w:ascii="Times New Roman" w:eastAsia="宋体;SimSun" w:hAnsi="Times New Roman" w:hint="eastAsia"/>
                <w:sz w:val="24"/>
                <w:szCs w:val="24"/>
              </w:rPr>
              <w:t>或邦加（</w:t>
            </w:r>
            <w:r>
              <w:rPr>
                <w:rFonts w:ascii="Times New Roman" w:eastAsia="宋体;SimSun" w:hAnsi="Times New Roman" w:hint="eastAsia"/>
                <w:sz w:val="24"/>
                <w:szCs w:val="24"/>
              </w:rPr>
              <w:t>Ethmalosa fimbriata</w:t>
            </w:r>
            <w:r>
              <w:rPr>
                <w:rFonts w:ascii="Times New Roman" w:eastAsia="宋体;SimSun" w:hAnsi="Times New Roman" w:hint="eastAsia"/>
                <w:sz w:val="24"/>
                <w:szCs w:val="24"/>
              </w:rPr>
              <w:t>）</w:t>
            </w:r>
          </w:p>
        </w:tc>
        <w:tc>
          <w:tcPr>
            <w:tcW w:w="3285"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完全开发</w:t>
            </w:r>
          </w:p>
        </w:tc>
        <w:tc>
          <w:tcPr>
            <w:tcW w:w="3285" w:type="dxa"/>
          </w:tcPr>
          <w:p w:rsidR="009A13DC" w:rsidRDefault="005A4EC4" w:rsidP="005A4EC4">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为了预防，渔获物不能超过最近五年的平均数（</w:t>
            </w:r>
            <w:r>
              <w:rPr>
                <w:rFonts w:ascii="Times New Roman" w:eastAsia="宋体;SimSun" w:hAnsi="Times New Roman" w:hint="eastAsia"/>
                <w:sz w:val="24"/>
                <w:szCs w:val="24"/>
              </w:rPr>
              <w:t>44000t</w:t>
            </w:r>
            <w:r>
              <w:rPr>
                <w:rFonts w:ascii="Times New Roman" w:eastAsia="宋体;SimSun" w:hAnsi="Times New Roman" w:hint="eastAsia"/>
                <w:sz w:val="24"/>
                <w:szCs w:val="24"/>
              </w:rPr>
              <w:t>）</w:t>
            </w:r>
          </w:p>
        </w:tc>
      </w:tr>
      <w:tr w:rsidR="009A13DC" w:rsidRPr="00E340C3" w:rsidTr="000E2E81">
        <w:tc>
          <w:tcPr>
            <w:tcW w:w="3284"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lastRenderedPageBreak/>
              <w:t>几内亚比绍、几内亚和利比里亚的黑竹荚鱼（</w:t>
            </w:r>
            <w:r>
              <w:rPr>
                <w:rFonts w:ascii="Times New Roman" w:eastAsia="宋体;SimSun" w:hAnsi="Times New Roman" w:hint="eastAsia"/>
                <w:sz w:val="24"/>
                <w:szCs w:val="24"/>
              </w:rPr>
              <w:t>Trachurus tracae</w:t>
            </w:r>
            <w:r>
              <w:rPr>
                <w:rFonts w:ascii="Times New Roman" w:eastAsia="宋体;SimSun" w:hAnsi="Times New Roman" w:hint="eastAsia"/>
                <w:sz w:val="24"/>
                <w:szCs w:val="24"/>
              </w:rPr>
              <w:t>）</w:t>
            </w:r>
          </w:p>
        </w:tc>
        <w:tc>
          <w:tcPr>
            <w:tcW w:w="3285"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过度开发</w:t>
            </w:r>
          </w:p>
        </w:tc>
        <w:tc>
          <w:tcPr>
            <w:tcW w:w="3285" w:type="dxa"/>
          </w:tcPr>
          <w:p w:rsidR="009A13DC" w:rsidRDefault="00E340C3" w:rsidP="00E340C3">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为了预防，被要求避免此种类的捕获超过</w:t>
            </w:r>
            <w:r>
              <w:rPr>
                <w:rFonts w:ascii="Times New Roman" w:eastAsia="宋体;SimSun" w:hAnsi="Times New Roman" w:hint="eastAsia"/>
                <w:sz w:val="24"/>
                <w:szCs w:val="24"/>
              </w:rPr>
              <w:t>2012</w:t>
            </w:r>
            <w:r>
              <w:rPr>
                <w:rFonts w:ascii="Times New Roman" w:eastAsia="宋体;SimSun" w:hAnsi="Times New Roman" w:hint="eastAsia"/>
                <w:sz w:val="24"/>
                <w:szCs w:val="24"/>
              </w:rPr>
              <w:t>年（</w:t>
            </w:r>
            <w:r>
              <w:rPr>
                <w:rFonts w:ascii="Times New Roman" w:eastAsia="宋体;SimSun" w:hAnsi="Times New Roman" w:hint="eastAsia"/>
                <w:sz w:val="24"/>
                <w:szCs w:val="24"/>
              </w:rPr>
              <w:t>10000t</w:t>
            </w:r>
            <w:r>
              <w:rPr>
                <w:rFonts w:ascii="Times New Roman" w:eastAsia="宋体;SimSun" w:hAnsi="Times New Roman" w:hint="eastAsia"/>
                <w:sz w:val="24"/>
                <w:szCs w:val="24"/>
              </w:rPr>
              <w:t>），以便其发展</w:t>
            </w:r>
          </w:p>
        </w:tc>
      </w:tr>
      <w:tr w:rsidR="009A13DC" w:rsidTr="000E2E81">
        <w:tc>
          <w:tcPr>
            <w:tcW w:w="3284" w:type="dxa"/>
            <w:vAlign w:val="center"/>
          </w:tcPr>
          <w:p w:rsidR="009A13DC" w:rsidRPr="000E2E81" w:rsidRDefault="000E2E81" w:rsidP="000E2E81">
            <w:pPr>
              <w:tabs>
                <w:tab w:val="left" w:pos="3030"/>
              </w:tabs>
              <w:spacing w:after="0"/>
              <w:jc w:val="center"/>
              <w:rPr>
                <w:rFonts w:ascii="Times New Roman" w:eastAsia="宋体;SimSun" w:hAnsi="Times New Roman"/>
                <w:sz w:val="24"/>
                <w:szCs w:val="24"/>
                <w:lang w:val="fr-FR"/>
              </w:rPr>
            </w:pPr>
            <w:r>
              <w:rPr>
                <w:rFonts w:ascii="Times New Roman" w:eastAsia="宋体;SimSun" w:hAnsi="Times New Roman" w:hint="eastAsia"/>
                <w:sz w:val="24"/>
                <w:szCs w:val="24"/>
              </w:rPr>
              <w:t>几内亚区域的其它</w:t>
            </w:r>
            <w:r>
              <w:rPr>
                <w:rFonts w:ascii="Times New Roman" w:eastAsia="宋体;SimSun" w:hAnsi="Times New Roman" w:hint="eastAsia"/>
                <w:sz w:val="24"/>
                <w:szCs w:val="24"/>
              </w:rPr>
              <w:t>carangid</w:t>
            </w:r>
            <w:r>
              <w:rPr>
                <w:rFonts w:ascii="Times New Roman" w:eastAsia="宋体;SimSun" w:hAnsi="Times New Roman"/>
                <w:sz w:val="24"/>
                <w:szCs w:val="24"/>
                <w:lang w:val="fr-FR"/>
              </w:rPr>
              <w:t>é</w:t>
            </w:r>
            <w:r>
              <w:rPr>
                <w:rFonts w:ascii="Times New Roman" w:eastAsia="宋体;SimSun" w:hAnsi="Times New Roman" w:hint="eastAsia"/>
                <w:sz w:val="24"/>
                <w:szCs w:val="24"/>
                <w:lang w:val="fr-FR"/>
              </w:rPr>
              <w:t>（</w:t>
            </w:r>
            <w:r>
              <w:rPr>
                <w:rFonts w:ascii="Times New Roman" w:eastAsia="宋体;SimSun" w:hAnsi="Times New Roman" w:hint="eastAsia"/>
                <w:sz w:val="24"/>
                <w:szCs w:val="24"/>
                <w:lang w:val="fr-FR"/>
              </w:rPr>
              <w:t>Decapterus</w:t>
            </w:r>
            <w:r>
              <w:rPr>
                <w:rFonts w:ascii="Times New Roman" w:eastAsia="宋体;SimSun" w:hAnsi="Times New Roman" w:hint="eastAsia"/>
                <w:sz w:val="24"/>
                <w:szCs w:val="24"/>
                <w:lang w:val="fr-FR"/>
              </w:rPr>
              <w:t>）</w:t>
            </w:r>
          </w:p>
        </w:tc>
        <w:tc>
          <w:tcPr>
            <w:tcW w:w="3285" w:type="dxa"/>
            <w:vAlign w:val="center"/>
          </w:tcPr>
          <w:p w:rsidR="009A13DC" w:rsidRDefault="000E2E81" w:rsidP="000E2E81">
            <w:pPr>
              <w:tabs>
                <w:tab w:val="left" w:pos="3030"/>
              </w:tabs>
              <w:spacing w:after="0"/>
              <w:jc w:val="center"/>
              <w:rPr>
                <w:rFonts w:ascii="Times New Roman" w:eastAsia="宋体;SimSun" w:hAnsi="Times New Roman"/>
                <w:sz w:val="24"/>
                <w:szCs w:val="24"/>
              </w:rPr>
            </w:pPr>
            <w:r>
              <w:rPr>
                <w:rFonts w:ascii="Times New Roman" w:eastAsia="宋体;SimSun" w:hAnsi="Times New Roman" w:hint="eastAsia"/>
                <w:sz w:val="24"/>
                <w:szCs w:val="24"/>
              </w:rPr>
              <w:t>过度开发</w:t>
            </w:r>
          </w:p>
        </w:tc>
        <w:tc>
          <w:tcPr>
            <w:tcW w:w="3285" w:type="dxa"/>
          </w:tcPr>
          <w:p w:rsidR="009A13DC" w:rsidRDefault="00E340C3" w:rsidP="009A13DC">
            <w:pPr>
              <w:tabs>
                <w:tab w:val="left" w:pos="3030"/>
              </w:tabs>
              <w:spacing w:after="0"/>
              <w:jc w:val="both"/>
              <w:rPr>
                <w:rFonts w:ascii="Times New Roman" w:eastAsia="宋体;SimSun" w:hAnsi="Times New Roman"/>
                <w:sz w:val="24"/>
                <w:szCs w:val="24"/>
              </w:rPr>
            </w:pPr>
            <w:r>
              <w:rPr>
                <w:rFonts w:ascii="Times New Roman" w:eastAsia="宋体;SimSun" w:hAnsi="Times New Roman" w:hint="eastAsia"/>
                <w:sz w:val="24"/>
                <w:szCs w:val="24"/>
              </w:rPr>
              <w:t>捕获数量需要减少，工作组建议</w:t>
            </w:r>
            <w:r>
              <w:rPr>
                <w:rFonts w:ascii="Times New Roman" w:eastAsia="宋体;SimSun" w:hAnsi="Times New Roman" w:hint="eastAsia"/>
                <w:sz w:val="24"/>
                <w:szCs w:val="24"/>
              </w:rPr>
              <w:t>2009</w:t>
            </w:r>
            <w:r>
              <w:rPr>
                <w:rFonts w:ascii="Times New Roman" w:eastAsia="宋体;SimSun" w:hAnsi="Times New Roman" w:hint="eastAsia"/>
                <w:sz w:val="24"/>
                <w:szCs w:val="24"/>
              </w:rPr>
              <w:t>年的标准（捕获数量不得超过</w:t>
            </w:r>
            <w:r>
              <w:rPr>
                <w:rFonts w:ascii="Times New Roman" w:eastAsia="宋体;SimSun" w:hAnsi="Times New Roman" w:hint="eastAsia"/>
                <w:sz w:val="24"/>
                <w:szCs w:val="24"/>
              </w:rPr>
              <w:t>3000t</w:t>
            </w:r>
            <w:r>
              <w:rPr>
                <w:rFonts w:ascii="Times New Roman" w:eastAsia="宋体;SimSun" w:hAnsi="Times New Roman" w:hint="eastAsia"/>
                <w:sz w:val="24"/>
                <w:szCs w:val="24"/>
              </w:rPr>
              <w:t>）</w:t>
            </w:r>
          </w:p>
        </w:tc>
      </w:tr>
    </w:tbl>
    <w:p w:rsidR="000E2E81" w:rsidRDefault="000E2E81" w:rsidP="00363785">
      <w:pPr>
        <w:tabs>
          <w:tab w:val="left" w:pos="3030"/>
        </w:tabs>
        <w:spacing w:after="280"/>
        <w:ind w:firstLineChars="49" w:firstLine="118"/>
        <w:rPr>
          <w:rFonts w:ascii="Times New Roman" w:hAnsi="Times New Roman"/>
          <w:b/>
          <w:sz w:val="24"/>
          <w:szCs w:val="24"/>
        </w:rPr>
      </w:pPr>
    </w:p>
    <w:p w:rsidR="00242E8B" w:rsidRDefault="0005303A" w:rsidP="00363785">
      <w:pPr>
        <w:tabs>
          <w:tab w:val="left" w:pos="3030"/>
        </w:tabs>
        <w:spacing w:after="280"/>
        <w:ind w:firstLineChars="49" w:firstLine="118"/>
        <w:rPr>
          <w:rFonts w:hint="eastAsia"/>
        </w:rPr>
      </w:pPr>
      <w:r>
        <w:rPr>
          <w:rFonts w:ascii="Times New Roman" w:hAnsi="Times New Roman" w:hint="eastAsia"/>
          <w:b/>
          <w:sz w:val="24"/>
          <w:szCs w:val="24"/>
        </w:rPr>
        <w:t>III.B.</w:t>
      </w:r>
      <w:r w:rsidR="00363785">
        <w:rPr>
          <w:rFonts w:ascii="Times New Roman" w:hAnsi="Times New Roman" w:hint="eastAsia"/>
          <w:b/>
          <w:sz w:val="24"/>
          <w:szCs w:val="24"/>
        </w:rPr>
        <w:t>2</w:t>
      </w:r>
      <w:r>
        <w:rPr>
          <w:rFonts w:ascii="Times New Roman" w:hAnsi="Times New Roman" w:hint="eastAsia"/>
          <w:b/>
          <w:sz w:val="24"/>
          <w:szCs w:val="24"/>
        </w:rPr>
        <w:t>.</w:t>
      </w:r>
      <w:r w:rsidR="00363785">
        <w:rPr>
          <w:rFonts w:ascii="Times New Roman" w:hAnsi="Times New Roman" w:hint="eastAsia"/>
          <w:b/>
          <w:sz w:val="24"/>
          <w:szCs w:val="24"/>
        </w:rPr>
        <w:t xml:space="preserve"> </w:t>
      </w:r>
      <w:r w:rsidR="007614F0">
        <w:rPr>
          <w:rFonts w:ascii="Times New Roman" w:hAnsi="Times New Roman"/>
          <w:b/>
          <w:sz w:val="24"/>
          <w:szCs w:val="24"/>
        </w:rPr>
        <w:t>底栖鱼类资源</w:t>
      </w:r>
    </w:p>
    <w:p w:rsidR="00A96496" w:rsidRDefault="007614F0" w:rsidP="00A96496">
      <w:pPr>
        <w:spacing w:after="280" w:line="100" w:lineRule="atLeast"/>
        <w:jc w:val="both"/>
        <w:rPr>
          <w:rFonts w:ascii="Times New Roman" w:hAnsi="Times New Roman"/>
          <w:sz w:val="24"/>
          <w:szCs w:val="24"/>
          <w:lang w:val="en-US"/>
        </w:rPr>
      </w:pPr>
      <w:r>
        <w:rPr>
          <w:rFonts w:ascii="Times New Roman" w:hAnsi="Times New Roman"/>
          <w:sz w:val="24"/>
          <w:szCs w:val="24"/>
          <w:lang w:val="en-US"/>
        </w:rPr>
        <w:t>2011</w:t>
      </w:r>
      <w:r>
        <w:rPr>
          <w:rFonts w:ascii="Times New Roman" w:hAnsi="Times New Roman"/>
          <w:sz w:val="24"/>
          <w:szCs w:val="24"/>
          <w:lang w:val="en-US"/>
        </w:rPr>
        <w:t>年</w:t>
      </w:r>
      <w:r>
        <w:rPr>
          <w:rFonts w:ascii="Times New Roman" w:hAnsi="Times New Roman"/>
          <w:sz w:val="24"/>
          <w:szCs w:val="24"/>
          <w:lang w:val="en-US"/>
        </w:rPr>
        <w:t>11</w:t>
      </w:r>
      <w:r>
        <w:rPr>
          <w:rFonts w:ascii="Times New Roman" w:hAnsi="Times New Roman"/>
          <w:sz w:val="24"/>
          <w:szCs w:val="24"/>
          <w:lang w:val="en-US"/>
        </w:rPr>
        <w:t>月，</w:t>
      </w:r>
      <w:r>
        <w:rPr>
          <w:rFonts w:ascii="Times New Roman" w:hAnsi="Times New Roman"/>
          <w:sz w:val="24"/>
          <w:szCs w:val="24"/>
          <w:lang w:val="en-US"/>
        </w:rPr>
        <w:t>COPACE</w:t>
      </w:r>
      <w:r>
        <w:rPr>
          <w:rFonts w:ascii="Times New Roman" w:hAnsi="Times New Roman"/>
          <w:sz w:val="24"/>
          <w:szCs w:val="24"/>
          <w:lang w:val="en-US"/>
        </w:rPr>
        <w:t>工作小组在（加纳）阿克拉对南部底栖鱼类资源进行考察后得出的数据显示：</w:t>
      </w:r>
    </w:p>
    <w:p w:rsidR="00A96496" w:rsidRPr="00A96496" w:rsidRDefault="00A96496" w:rsidP="00A96496">
      <w:pPr>
        <w:overflowPunct/>
        <w:autoSpaceDE/>
        <w:snapToGrid w:val="0"/>
        <w:spacing w:after="100"/>
        <w:ind w:left="720" w:hanging="360"/>
        <w:jc w:val="both"/>
        <w:textAlignment w:val="auto"/>
        <w:rPr>
          <w:rFonts w:ascii="Times New Roman" w:eastAsia="宋体" w:hAnsi="Times New Roman"/>
          <w:kern w:val="0"/>
          <w:sz w:val="24"/>
          <w:szCs w:val="24"/>
          <w:lang w:val="en-US"/>
        </w:rPr>
      </w:pPr>
      <w:r>
        <w:rPr>
          <w:rFonts w:ascii="宋体" w:eastAsia="宋体" w:hAnsi="宋体" w:cs="宋体" w:hint="eastAsia"/>
          <w:kern w:val="0"/>
          <w:sz w:val="24"/>
          <w:szCs w:val="24"/>
          <w:lang w:val="en-US"/>
        </w:rPr>
        <w:t>- 各</w:t>
      </w:r>
      <w:r w:rsidRPr="00A96496">
        <w:rPr>
          <w:rFonts w:ascii="宋体" w:eastAsia="宋体" w:hAnsi="宋体" w:cs="宋体" w:hint="eastAsia"/>
          <w:kern w:val="0"/>
          <w:sz w:val="24"/>
          <w:szCs w:val="24"/>
          <w:lang w:val="en-US"/>
        </w:rPr>
        <w:t>类石首鱼</w:t>
      </w:r>
      <w:r w:rsidRPr="00A96496">
        <w:rPr>
          <w:rFonts w:ascii="Times New Roman" w:eastAsia="宋体" w:hAnsi="Times New Roman"/>
          <w:kern w:val="0"/>
          <w:sz w:val="24"/>
          <w:szCs w:val="24"/>
          <w:lang w:val="en-US"/>
        </w:rPr>
        <w:t>（</w:t>
      </w:r>
      <w:r w:rsidRPr="00A96496">
        <w:rPr>
          <w:rFonts w:ascii="Times New Roman" w:eastAsia="宋体" w:hAnsi="Times New Roman"/>
          <w:kern w:val="0"/>
          <w:sz w:val="24"/>
          <w:szCs w:val="24"/>
          <w:lang w:val="en-US"/>
        </w:rPr>
        <w:t>Pseudotolithus spp</w:t>
      </w:r>
      <w:r w:rsidRPr="00A96496">
        <w:rPr>
          <w:rFonts w:ascii="宋体" w:eastAsia="宋体" w:hAnsi="宋体"/>
          <w:kern w:val="0"/>
          <w:sz w:val="24"/>
          <w:szCs w:val="24"/>
          <w:lang w:val="en-US"/>
        </w:rPr>
        <w:t>）</w:t>
      </w:r>
      <w:r w:rsidRPr="00A96496">
        <w:rPr>
          <w:rFonts w:ascii="宋体" w:eastAsia="宋体" w:hAnsi="宋体" w:cs="宋体" w:hint="eastAsia"/>
          <w:kern w:val="0"/>
          <w:sz w:val="24"/>
          <w:szCs w:val="24"/>
          <w:lang w:val="en-US"/>
        </w:rPr>
        <w:t>遭到过度开发；</w:t>
      </w:r>
    </w:p>
    <w:p w:rsidR="00A96496" w:rsidRPr="00A96496" w:rsidRDefault="00A96496" w:rsidP="00A96496">
      <w:pPr>
        <w:overflowPunct/>
        <w:autoSpaceDE/>
        <w:snapToGrid w:val="0"/>
        <w:spacing w:after="100"/>
        <w:ind w:left="720" w:hanging="360"/>
        <w:jc w:val="both"/>
        <w:textAlignment w:val="auto"/>
        <w:rPr>
          <w:rFonts w:ascii="Times New Roman" w:eastAsia="宋体" w:hAnsi="Times New Roman"/>
          <w:kern w:val="0"/>
          <w:sz w:val="24"/>
          <w:szCs w:val="24"/>
          <w:lang w:val="en-US"/>
        </w:rPr>
      </w:pPr>
      <w:r>
        <w:rPr>
          <w:rFonts w:ascii="宋体" w:eastAsia="宋体" w:hAnsi="宋体" w:cs="宋体" w:hint="eastAsia"/>
          <w:kern w:val="0"/>
          <w:sz w:val="24"/>
          <w:szCs w:val="24"/>
          <w:lang w:val="en-US"/>
        </w:rPr>
        <w:t xml:space="preserve">- </w:t>
      </w:r>
      <w:r w:rsidRPr="00A96496">
        <w:rPr>
          <w:rFonts w:ascii="宋体" w:eastAsia="宋体" w:hAnsi="宋体" w:cs="宋体" w:hint="eastAsia"/>
          <w:kern w:val="0"/>
          <w:sz w:val="24"/>
          <w:szCs w:val="24"/>
          <w:lang w:val="en-US"/>
        </w:rPr>
        <w:t>各类</w:t>
      </w:r>
      <w:r w:rsidRPr="00A96496">
        <w:rPr>
          <w:rFonts w:ascii="Times New Roman" w:eastAsia="宋体" w:hAnsi="Times New Roman"/>
          <w:kern w:val="0"/>
          <w:sz w:val="24"/>
          <w:szCs w:val="24"/>
          <w:lang w:val="en-US"/>
        </w:rPr>
        <w:t>鲷</w:t>
      </w:r>
      <w:r w:rsidRPr="00A96496">
        <w:rPr>
          <w:rFonts w:ascii="宋体" w:eastAsia="宋体" w:hAnsi="宋体" w:cs="宋体" w:hint="eastAsia"/>
          <w:kern w:val="0"/>
          <w:sz w:val="24"/>
          <w:szCs w:val="24"/>
          <w:lang w:val="en-US"/>
        </w:rPr>
        <w:t>鱼（</w:t>
      </w:r>
      <w:r w:rsidRPr="00A96496">
        <w:rPr>
          <w:rFonts w:ascii="Times New Roman" w:eastAsia="宋体" w:hAnsi="Times New Roman"/>
          <w:kern w:val="0"/>
          <w:sz w:val="24"/>
          <w:szCs w:val="24"/>
          <w:lang w:val="en-US"/>
        </w:rPr>
        <w:t>Sparidés</w:t>
      </w:r>
      <w:r w:rsidRPr="00A96496">
        <w:rPr>
          <w:rFonts w:ascii="宋体" w:eastAsia="宋体" w:hAnsi="宋体" w:cs="宋体" w:hint="eastAsia"/>
          <w:kern w:val="0"/>
          <w:sz w:val="24"/>
          <w:szCs w:val="24"/>
          <w:lang w:val="en-US"/>
        </w:rPr>
        <w:t>）得到适度开发；</w:t>
      </w:r>
    </w:p>
    <w:p w:rsidR="00A96496" w:rsidRPr="00A96496" w:rsidRDefault="00A96496" w:rsidP="00A96496">
      <w:pPr>
        <w:overflowPunct/>
        <w:autoSpaceDE/>
        <w:snapToGrid w:val="0"/>
        <w:spacing w:after="100"/>
        <w:ind w:left="720" w:hanging="360"/>
        <w:jc w:val="both"/>
        <w:textAlignment w:val="auto"/>
        <w:rPr>
          <w:rFonts w:ascii="Times New Roman" w:eastAsia="宋体" w:hAnsi="Times New Roman"/>
          <w:kern w:val="0"/>
          <w:sz w:val="24"/>
          <w:szCs w:val="24"/>
          <w:lang w:val="en-US"/>
        </w:rPr>
      </w:pPr>
      <w:r>
        <w:rPr>
          <w:rFonts w:ascii="宋体" w:eastAsia="宋体" w:hAnsi="宋体" w:cs="宋体" w:hint="eastAsia"/>
          <w:kern w:val="0"/>
          <w:sz w:val="24"/>
          <w:szCs w:val="24"/>
          <w:lang w:val="en-US"/>
        </w:rPr>
        <w:t xml:space="preserve">- </w:t>
      </w:r>
      <w:r w:rsidRPr="00A96496">
        <w:rPr>
          <w:rFonts w:ascii="宋体" w:eastAsia="宋体" w:hAnsi="宋体" w:cs="宋体" w:hint="eastAsia"/>
          <w:kern w:val="0"/>
          <w:sz w:val="24"/>
          <w:szCs w:val="24"/>
          <w:lang w:val="en-US"/>
        </w:rPr>
        <w:t>石鲈鱼（</w:t>
      </w:r>
      <w:r w:rsidRPr="00A96496">
        <w:rPr>
          <w:rFonts w:ascii="Times New Roman" w:eastAsia="宋体" w:hAnsi="Times New Roman"/>
          <w:kern w:val="0"/>
          <w:sz w:val="24"/>
          <w:szCs w:val="24"/>
          <w:lang w:val="en-US"/>
        </w:rPr>
        <w:t>Pomadasys spp.</w:t>
      </w:r>
      <w:r w:rsidRPr="00A96496">
        <w:rPr>
          <w:rFonts w:ascii="宋体" w:eastAsia="宋体" w:hAnsi="宋体" w:cs="宋体" w:hint="eastAsia"/>
          <w:kern w:val="0"/>
          <w:sz w:val="24"/>
          <w:szCs w:val="24"/>
          <w:lang w:val="en-US"/>
        </w:rPr>
        <w:t>）得到完全开发；</w:t>
      </w:r>
    </w:p>
    <w:p w:rsidR="00A96496" w:rsidRPr="00A96496" w:rsidRDefault="00A96496" w:rsidP="00A96496">
      <w:pPr>
        <w:overflowPunct/>
        <w:autoSpaceDE/>
        <w:snapToGrid w:val="0"/>
        <w:spacing w:after="100"/>
        <w:ind w:left="720" w:hanging="360"/>
        <w:jc w:val="both"/>
        <w:textAlignment w:val="auto"/>
        <w:rPr>
          <w:rFonts w:ascii="Times New Roman" w:eastAsia="宋体" w:hAnsi="Times New Roman"/>
          <w:kern w:val="0"/>
          <w:sz w:val="24"/>
          <w:szCs w:val="24"/>
          <w:lang w:val="en-US"/>
        </w:rPr>
      </w:pPr>
      <w:r>
        <w:rPr>
          <w:rFonts w:ascii="宋体" w:eastAsia="宋体" w:hAnsi="宋体" w:cs="宋体" w:hint="eastAsia"/>
          <w:kern w:val="0"/>
          <w:sz w:val="24"/>
          <w:szCs w:val="24"/>
          <w:lang w:val="en-US"/>
        </w:rPr>
        <w:t xml:space="preserve">- </w:t>
      </w:r>
      <w:r w:rsidRPr="00A96496">
        <w:rPr>
          <w:rFonts w:ascii="宋体" w:eastAsia="宋体" w:hAnsi="宋体" w:cs="宋体" w:hint="eastAsia"/>
          <w:kern w:val="0"/>
          <w:sz w:val="24"/>
          <w:szCs w:val="24"/>
          <w:lang w:val="en-US"/>
        </w:rPr>
        <w:t>小马鲅鱼（</w:t>
      </w:r>
      <w:r w:rsidRPr="00A96496">
        <w:rPr>
          <w:rFonts w:ascii="Times New Roman" w:eastAsia="宋体" w:hAnsi="Times New Roman"/>
          <w:kern w:val="0"/>
          <w:sz w:val="24"/>
          <w:szCs w:val="24"/>
          <w:lang w:val="en-US"/>
        </w:rPr>
        <w:t>Galeoides decadactylus</w:t>
      </w:r>
      <w:r w:rsidRPr="00A96496">
        <w:rPr>
          <w:rFonts w:ascii="宋体" w:eastAsia="宋体" w:hAnsi="宋体" w:cs="宋体" w:hint="eastAsia"/>
          <w:kern w:val="0"/>
          <w:sz w:val="24"/>
          <w:szCs w:val="24"/>
          <w:lang w:val="en-US"/>
        </w:rPr>
        <w:t>）得到完全开发；</w:t>
      </w:r>
    </w:p>
    <w:p w:rsidR="00A96496" w:rsidRPr="00A96496" w:rsidRDefault="00A96496" w:rsidP="00A96496">
      <w:pPr>
        <w:overflowPunct/>
        <w:autoSpaceDE/>
        <w:snapToGrid w:val="0"/>
        <w:spacing w:after="100"/>
        <w:ind w:left="720" w:hanging="360"/>
        <w:jc w:val="both"/>
        <w:textAlignment w:val="auto"/>
        <w:rPr>
          <w:rFonts w:ascii="Times New Roman" w:eastAsia="宋体" w:hAnsi="Times New Roman"/>
          <w:kern w:val="0"/>
          <w:sz w:val="24"/>
          <w:szCs w:val="24"/>
          <w:lang w:val="en-US"/>
        </w:rPr>
      </w:pPr>
      <w:r>
        <w:rPr>
          <w:rFonts w:ascii="宋体" w:eastAsia="宋体" w:hAnsi="宋体" w:cs="宋体" w:hint="eastAsia"/>
          <w:kern w:val="0"/>
          <w:sz w:val="24"/>
          <w:szCs w:val="24"/>
          <w:lang w:val="en-US"/>
        </w:rPr>
        <w:t xml:space="preserve">- </w:t>
      </w:r>
      <w:r w:rsidRPr="00A96496">
        <w:rPr>
          <w:rFonts w:ascii="宋体" w:eastAsia="宋体" w:hAnsi="宋体" w:cs="宋体" w:hint="eastAsia"/>
          <w:kern w:val="0"/>
          <w:sz w:val="24"/>
          <w:szCs w:val="24"/>
          <w:lang w:val="en-US"/>
        </w:rPr>
        <w:t>舌鳎鱼（</w:t>
      </w:r>
      <w:r w:rsidRPr="00A96496">
        <w:rPr>
          <w:rFonts w:ascii="Times New Roman" w:eastAsia="宋体" w:hAnsi="Times New Roman"/>
          <w:kern w:val="0"/>
          <w:sz w:val="24"/>
          <w:szCs w:val="24"/>
          <w:lang w:val="en-US"/>
        </w:rPr>
        <w:t>Cynoglossus spp</w:t>
      </w:r>
      <w:r w:rsidRPr="00A96496">
        <w:rPr>
          <w:rFonts w:ascii="宋体" w:eastAsia="宋体" w:hAnsi="宋体" w:cs="宋体" w:hint="eastAsia"/>
          <w:kern w:val="0"/>
          <w:sz w:val="24"/>
          <w:szCs w:val="24"/>
          <w:lang w:val="en-US"/>
        </w:rPr>
        <w:t>）及</w:t>
      </w:r>
      <w:r w:rsidRPr="00A96496">
        <w:rPr>
          <w:rFonts w:ascii="Times New Roman" w:eastAsia="宋体" w:hAnsi="Times New Roman"/>
          <w:kern w:val="0"/>
          <w:sz w:val="24"/>
          <w:szCs w:val="24"/>
          <w:lang w:val="en-US"/>
        </w:rPr>
        <w:t>和鲶鱼（</w:t>
      </w:r>
      <w:r w:rsidRPr="00A96496">
        <w:rPr>
          <w:rFonts w:ascii="Times New Roman" w:eastAsia="宋体" w:hAnsi="Times New Roman"/>
          <w:kern w:val="0"/>
          <w:sz w:val="24"/>
          <w:szCs w:val="24"/>
          <w:lang w:val="en-US"/>
        </w:rPr>
        <w:t>Arius spp</w:t>
      </w:r>
      <w:r w:rsidRPr="00A96496">
        <w:rPr>
          <w:rFonts w:ascii="宋体" w:eastAsia="宋体" w:hAnsi="宋体" w:cs="宋体" w:hint="eastAsia"/>
          <w:kern w:val="0"/>
          <w:sz w:val="24"/>
          <w:szCs w:val="24"/>
          <w:lang w:val="en-US"/>
        </w:rPr>
        <w:t>）得到适度开发。</w:t>
      </w:r>
    </w:p>
    <w:p w:rsidR="00242E8B" w:rsidRPr="00B01774" w:rsidRDefault="007614F0" w:rsidP="0038108A">
      <w:pPr>
        <w:spacing w:after="280"/>
        <w:jc w:val="both"/>
        <w:rPr>
          <w:rFonts w:hint="eastAsia"/>
          <w:lang w:val="en-US"/>
        </w:rPr>
      </w:pPr>
      <w:r>
        <w:rPr>
          <w:rFonts w:ascii="Times New Roman" w:eastAsia="宋体;SimSun" w:hAnsi="Times New Roman"/>
          <w:sz w:val="24"/>
          <w:szCs w:val="24"/>
        </w:rPr>
        <w:t>考察未涉及长额拟对虾</w:t>
      </w:r>
      <w:r w:rsidRPr="00B01774">
        <w:rPr>
          <w:rFonts w:ascii="Times New Roman" w:hAnsi="Times New Roman"/>
          <w:sz w:val="24"/>
          <w:szCs w:val="24"/>
          <w:lang w:val="en-US"/>
        </w:rPr>
        <w:t>(Parapenaeus longirostris)</w:t>
      </w:r>
      <w:r w:rsidR="0038108A">
        <w:rPr>
          <w:rFonts w:ascii="Times New Roman" w:hAnsi="Times New Roman" w:hint="eastAsia"/>
          <w:sz w:val="24"/>
          <w:szCs w:val="24"/>
          <w:lang w:val="en-US"/>
        </w:rPr>
        <w:t>和</w:t>
      </w:r>
      <w:r w:rsidR="000A20C7">
        <w:rPr>
          <w:rFonts w:ascii="Times New Roman" w:hAnsi="Times New Roman" w:hint="eastAsia"/>
          <w:sz w:val="24"/>
          <w:szCs w:val="24"/>
        </w:rPr>
        <w:t>头足纲</w:t>
      </w:r>
      <w:r w:rsidR="0038108A">
        <w:rPr>
          <w:rFonts w:ascii="Times New Roman" w:hAnsi="Times New Roman" w:hint="eastAsia"/>
          <w:sz w:val="24"/>
          <w:szCs w:val="24"/>
        </w:rPr>
        <w:t>的</w:t>
      </w:r>
      <w:r>
        <w:rPr>
          <w:rFonts w:ascii="Times New Roman" w:eastAsia="宋体;SimSun" w:hAnsi="Times New Roman"/>
          <w:sz w:val="24"/>
          <w:szCs w:val="24"/>
        </w:rPr>
        <w:t>存量</w:t>
      </w:r>
      <w:r w:rsidR="00B23E26" w:rsidRPr="00C117D1">
        <w:rPr>
          <w:rFonts w:ascii="Times New Roman" w:eastAsia="宋体;SimSun" w:hAnsi="Times New Roman" w:hint="eastAsia"/>
          <w:sz w:val="24"/>
          <w:szCs w:val="24"/>
          <w:lang w:val="en-US"/>
        </w:rPr>
        <w:t>，</w:t>
      </w:r>
      <w:r w:rsidR="00B23E26">
        <w:rPr>
          <w:rFonts w:ascii="Times New Roman" w:eastAsia="宋体;SimSun" w:hAnsi="Times New Roman" w:hint="eastAsia"/>
          <w:sz w:val="24"/>
          <w:szCs w:val="24"/>
        </w:rPr>
        <w:t>原因见本规划第三页第</w:t>
      </w:r>
      <w:r w:rsidR="00B23E26" w:rsidRPr="00C117D1">
        <w:rPr>
          <w:rFonts w:ascii="Times New Roman" w:eastAsia="宋体;SimSun" w:hAnsi="Times New Roman" w:hint="eastAsia"/>
          <w:sz w:val="24"/>
          <w:szCs w:val="24"/>
          <w:lang w:val="en-US"/>
        </w:rPr>
        <w:t>A</w:t>
      </w:r>
      <w:r w:rsidR="00B23E26">
        <w:rPr>
          <w:rFonts w:ascii="Times New Roman" w:eastAsia="宋体;SimSun" w:hAnsi="Times New Roman" w:hint="eastAsia"/>
          <w:sz w:val="24"/>
          <w:szCs w:val="24"/>
        </w:rPr>
        <w:t>点</w:t>
      </w:r>
      <w:r>
        <w:rPr>
          <w:rFonts w:ascii="Times New Roman" w:eastAsia="宋体;SimSun" w:hAnsi="Times New Roman"/>
          <w:sz w:val="24"/>
          <w:szCs w:val="24"/>
        </w:rPr>
        <w:t>。</w:t>
      </w:r>
    </w:p>
    <w:p w:rsidR="00242E8B" w:rsidRPr="00B01774" w:rsidRDefault="00C117D1">
      <w:pPr>
        <w:pStyle w:val="a0"/>
        <w:jc w:val="both"/>
        <w:rPr>
          <w:lang w:val="en-US"/>
        </w:rPr>
      </w:pPr>
      <w:r>
        <w:rPr>
          <w:rFonts w:eastAsia="宋体;SimSun" w:hint="eastAsia"/>
          <w:b/>
          <w:bCs/>
          <w:lang w:val="en-US"/>
        </w:rPr>
        <w:t xml:space="preserve">III.C. </w:t>
      </w:r>
      <w:r w:rsidR="007614F0" w:rsidRPr="00A86A04">
        <w:rPr>
          <w:rFonts w:eastAsia="宋体;SimSun"/>
          <w:b/>
          <w:bCs/>
        </w:rPr>
        <w:t>各种类型鱼类捕鱼船日产量</w:t>
      </w:r>
      <w:r w:rsidR="007614F0" w:rsidRPr="00B01774">
        <w:rPr>
          <w:rFonts w:eastAsia="宋体;SimSun"/>
          <w:b/>
          <w:bCs/>
          <w:lang w:val="en-US"/>
        </w:rPr>
        <w:t>：</w:t>
      </w:r>
    </w:p>
    <w:p w:rsidR="00242E8B" w:rsidRDefault="007614F0">
      <w:pPr>
        <w:pStyle w:val="a0"/>
        <w:jc w:val="both"/>
      </w:pPr>
      <w:r>
        <w:rPr>
          <w:rFonts w:eastAsia="宋体;SimSun"/>
        </w:rPr>
        <w:t>根据</w:t>
      </w:r>
      <w:r>
        <w:rPr>
          <w:rFonts w:eastAsia="宋体;SimSun"/>
          <w:lang w:val="fr-CA"/>
        </w:rPr>
        <w:t>201</w:t>
      </w:r>
      <w:r w:rsidR="003430D9">
        <w:rPr>
          <w:rFonts w:eastAsia="宋体;SimSun" w:hint="eastAsia"/>
          <w:lang w:val="fr-CA"/>
        </w:rPr>
        <w:t>2</w:t>
      </w:r>
      <w:r>
        <w:rPr>
          <w:rFonts w:eastAsia="宋体;SimSun"/>
          <w:lang w:val="en-US"/>
        </w:rPr>
        <w:t>年和</w:t>
      </w:r>
      <w:r>
        <w:rPr>
          <w:rFonts w:eastAsia="宋体;SimSun"/>
          <w:lang w:val="fr-CA"/>
        </w:rPr>
        <w:t>201</w:t>
      </w:r>
      <w:r w:rsidR="003430D9">
        <w:rPr>
          <w:rFonts w:eastAsia="宋体;SimSun" w:hint="eastAsia"/>
          <w:lang w:val="fr-CA"/>
        </w:rPr>
        <w:t>3</w:t>
      </w:r>
      <w:r>
        <w:rPr>
          <w:rFonts w:eastAsia="宋体;SimSun"/>
          <w:lang w:val="en-US"/>
        </w:rPr>
        <w:t>年观察员随同工业捕鱼船作业后获得的渔业统计报告数据</w:t>
      </w:r>
      <w:r>
        <w:rPr>
          <w:rFonts w:eastAsia="宋体;SimSun"/>
          <w:lang w:val="fr-CA"/>
        </w:rPr>
        <w:t>，</w:t>
      </w:r>
      <w:r>
        <w:rPr>
          <w:rFonts w:eastAsia="宋体;SimSun"/>
          <w:lang w:val="en-US"/>
        </w:rPr>
        <w:t>日</w:t>
      </w:r>
      <w:r w:rsidR="00E0489C">
        <w:rPr>
          <w:rFonts w:eastAsia="宋体;SimSun" w:hint="eastAsia"/>
          <w:lang w:val="en-US"/>
        </w:rPr>
        <w:t>均</w:t>
      </w:r>
      <w:r>
        <w:rPr>
          <w:rFonts w:eastAsia="宋体;SimSun"/>
          <w:lang w:val="en-US"/>
        </w:rPr>
        <w:t>产量表如下</w:t>
      </w:r>
      <w:r>
        <w:rPr>
          <w:rFonts w:eastAsia="宋体;SimSun"/>
          <w:lang w:val="fr-CA"/>
        </w:rPr>
        <w:t>：</w:t>
      </w:r>
    </w:p>
    <w:p w:rsidR="00242E8B" w:rsidRDefault="00B1569B" w:rsidP="00841982">
      <w:pPr>
        <w:pStyle w:val="a0"/>
        <w:jc w:val="both"/>
        <w:rPr>
          <w:rFonts w:eastAsia="宋体;SimSun"/>
          <w:b/>
          <w:bCs/>
          <w:u w:val="single"/>
        </w:rPr>
      </w:pPr>
      <w:r>
        <w:rPr>
          <w:rFonts w:eastAsia="宋体;SimSun" w:hint="eastAsia"/>
          <w:b/>
          <w:bCs/>
          <w:u w:val="single"/>
        </w:rPr>
        <w:t>表</w:t>
      </w:r>
      <w:r>
        <w:rPr>
          <w:rFonts w:eastAsia="宋体;SimSun" w:hint="eastAsia"/>
          <w:b/>
          <w:bCs/>
          <w:u w:val="single"/>
        </w:rPr>
        <w:t>3</w:t>
      </w:r>
      <w:r>
        <w:rPr>
          <w:rFonts w:eastAsia="宋体;SimSun" w:hint="eastAsia"/>
          <w:b/>
          <w:bCs/>
          <w:u w:val="single"/>
        </w:rPr>
        <w:t>：</w:t>
      </w:r>
      <w:r w:rsidR="007614F0" w:rsidRPr="00B1569B">
        <w:rPr>
          <w:rFonts w:eastAsia="Batang;Arial Unicode MS"/>
          <w:b/>
          <w:bCs/>
        </w:rPr>
        <w:t> </w:t>
      </w:r>
      <w:r w:rsidR="007614F0" w:rsidRPr="00B1569B">
        <w:rPr>
          <w:rFonts w:eastAsia="宋体;SimSun"/>
          <w:b/>
          <w:bCs/>
        </w:rPr>
        <w:t>各种类型鱼类捕鱼船平均日产量：</w:t>
      </w:r>
    </w:p>
    <w:p w:rsidR="00B1569B" w:rsidRPr="00A53558" w:rsidRDefault="00B1569B" w:rsidP="00841982">
      <w:pPr>
        <w:pStyle w:val="a0"/>
        <w:jc w:val="both"/>
        <w:rPr>
          <w:rFonts w:eastAsiaTheme="minorEastAsia"/>
          <w:u w:val="single"/>
        </w:rPr>
      </w:pPr>
    </w:p>
    <w:tbl>
      <w:tblPr>
        <w:tblW w:w="0" w:type="auto"/>
        <w:tblInd w:w="-77" w:type="dxa"/>
        <w:tblBorders>
          <w:top w:val="single" w:sz="6" w:space="0" w:color="000000"/>
          <w:left w:val="single" w:sz="6" w:space="0" w:color="000000"/>
          <w:bottom w:val="single" w:sz="6" w:space="0" w:color="000000"/>
        </w:tblBorders>
        <w:tblCellMar>
          <w:left w:w="10" w:type="dxa"/>
          <w:right w:w="10" w:type="dxa"/>
        </w:tblCellMar>
        <w:tblLook w:val="0000"/>
      </w:tblPr>
      <w:tblGrid>
        <w:gridCol w:w="4570"/>
        <w:gridCol w:w="4585"/>
      </w:tblGrid>
      <w:tr w:rsidR="00242E8B">
        <w:trPr>
          <w:cantSplit/>
        </w:trPr>
        <w:tc>
          <w:tcPr>
            <w:tcW w:w="457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242E8B" w:rsidRDefault="007614F0">
            <w:pPr>
              <w:pStyle w:val="a0"/>
              <w:tabs>
                <w:tab w:val="center" w:pos="2215"/>
              </w:tabs>
              <w:jc w:val="both"/>
            </w:pPr>
            <w:r>
              <w:rPr>
                <w:rFonts w:eastAsia="宋体;SimSun"/>
                <w:b/>
              </w:rPr>
              <w:t>捕鱼类型</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42E8B" w:rsidRDefault="007614F0">
            <w:pPr>
              <w:pStyle w:val="a0"/>
              <w:jc w:val="both"/>
            </w:pPr>
            <w:r>
              <w:rPr>
                <w:b/>
              </w:rPr>
              <w:t xml:space="preserve">        </w:t>
            </w:r>
            <w:r>
              <w:rPr>
                <w:rFonts w:eastAsia="宋体;SimSun"/>
                <w:b/>
              </w:rPr>
              <w:t>平均日产量（吨</w:t>
            </w:r>
            <w:r>
              <w:rPr>
                <w:rFonts w:eastAsia="宋体;SimSun"/>
                <w:b/>
                <w:lang w:val="en-US"/>
              </w:rPr>
              <w:t>/</w:t>
            </w:r>
            <w:r>
              <w:rPr>
                <w:rFonts w:eastAsia="宋体;SimSun"/>
                <w:b/>
                <w:lang w:val="en-US"/>
              </w:rPr>
              <w:t>天）</w:t>
            </w:r>
            <w:r>
              <w:rPr>
                <w:b/>
              </w:rPr>
              <w:t xml:space="preserve"> </w:t>
            </w:r>
          </w:p>
        </w:tc>
      </w:tr>
      <w:tr w:rsidR="00242E8B">
        <w:trPr>
          <w:cantSplit/>
        </w:trPr>
        <w:tc>
          <w:tcPr>
            <w:tcW w:w="457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242E8B" w:rsidRDefault="007614F0">
            <w:pPr>
              <w:pStyle w:val="a0"/>
              <w:jc w:val="both"/>
            </w:pPr>
            <w:r>
              <w:rPr>
                <w:rFonts w:eastAsia="宋体;SimSun"/>
              </w:rPr>
              <w:t>深海鱼鱼商</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42E8B" w:rsidRDefault="007614F0" w:rsidP="00E0489C">
            <w:pPr>
              <w:pStyle w:val="a0"/>
              <w:jc w:val="both"/>
            </w:pPr>
            <w:r>
              <w:rPr>
                <w:b/>
              </w:rPr>
              <w:t xml:space="preserve">                            </w:t>
            </w:r>
            <w:r>
              <w:rPr>
                <w:rFonts w:eastAsia="Batang;Arial Unicode MS"/>
                <w:b/>
              </w:rPr>
              <w:t>2</w:t>
            </w:r>
            <w:r w:rsidR="00D304BA">
              <w:rPr>
                <w:rFonts w:eastAsiaTheme="minorEastAsia" w:hint="eastAsia"/>
                <w:b/>
              </w:rPr>
              <w:t>6</w:t>
            </w:r>
            <w:r>
              <w:rPr>
                <w:rFonts w:eastAsia="Batang;Arial Unicode MS"/>
                <w:b/>
              </w:rPr>
              <w:t xml:space="preserve">                </w:t>
            </w:r>
          </w:p>
        </w:tc>
      </w:tr>
      <w:tr w:rsidR="00242E8B">
        <w:trPr>
          <w:cantSplit/>
        </w:trPr>
        <w:tc>
          <w:tcPr>
            <w:tcW w:w="457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242E8B" w:rsidRDefault="007614F0">
            <w:pPr>
              <w:pStyle w:val="a0"/>
              <w:jc w:val="both"/>
            </w:pPr>
            <w:r>
              <w:rPr>
                <w:rFonts w:eastAsia="宋体;SimSun"/>
              </w:rPr>
              <w:t>底栖鱼类鱼商</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42E8B" w:rsidRDefault="007614F0" w:rsidP="00D304BA">
            <w:pPr>
              <w:pStyle w:val="a0"/>
              <w:tabs>
                <w:tab w:val="left" w:pos="3630"/>
              </w:tabs>
              <w:jc w:val="both"/>
            </w:pPr>
            <w:r>
              <w:rPr>
                <w:b/>
              </w:rPr>
              <w:t xml:space="preserve">                            </w:t>
            </w:r>
            <w:r w:rsidR="00D304BA">
              <w:rPr>
                <w:rFonts w:eastAsiaTheme="minorEastAsia" w:hint="eastAsia"/>
                <w:b/>
              </w:rPr>
              <w:t>3.5</w:t>
            </w:r>
            <w:r>
              <w:rPr>
                <w:rFonts w:eastAsia="Batang;Arial Unicode MS"/>
                <w:b/>
              </w:rPr>
              <w:t xml:space="preserve">               </w:t>
            </w:r>
          </w:p>
        </w:tc>
      </w:tr>
      <w:tr w:rsidR="00242E8B">
        <w:trPr>
          <w:cantSplit/>
        </w:trPr>
        <w:tc>
          <w:tcPr>
            <w:tcW w:w="457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242E8B" w:rsidRDefault="00511F58">
            <w:pPr>
              <w:pStyle w:val="a0"/>
              <w:jc w:val="both"/>
            </w:pPr>
            <w:r>
              <w:rPr>
                <w:rFonts w:eastAsia="宋体;SimSun"/>
              </w:rPr>
              <w:t>头足</w:t>
            </w:r>
            <w:r>
              <w:rPr>
                <w:rFonts w:eastAsia="宋体;SimSun" w:hint="eastAsia"/>
              </w:rPr>
              <w:t>纲</w:t>
            </w:r>
            <w:r w:rsidR="007614F0">
              <w:rPr>
                <w:rFonts w:eastAsia="宋体;SimSun"/>
              </w:rPr>
              <w:t>鱼商</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42E8B" w:rsidRDefault="007614F0" w:rsidP="00D304BA">
            <w:pPr>
              <w:pStyle w:val="a0"/>
              <w:jc w:val="both"/>
            </w:pPr>
            <w:r>
              <w:rPr>
                <w:b/>
              </w:rPr>
              <w:t xml:space="preserve">                            </w:t>
            </w:r>
            <w:r w:rsidR="00D304BA">
              <w:rPr>
                <w:rFonts w:eastAsiaTheme="minorEastAsia" w:hint="eastAsia"/>
                <w:b/>
              </w:rPr>
              <w:t>0.7</w:t>
            </w:r>
            <w:r>
              <w:rPr>
                <w:rFonts w:eastAsia="Batang;Arial Unicode MS"/>
                <w:b/>
              </w:rPr>
              <w:t xml:space="preserve">               </w:t>
            </w:r>
          </w:p>
        </w:tc>
      </w:tr>
      <w:tr w:rsidR="00242E8B">
        <w:trPr>
          <w:cantSplit/>
        </w:trPr>
        <w:tc>
          <w:tcPr>
            <w:tcW w:w="457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242E8B" w:rsidRDefault="007614F0">
            <w:pPr>
              <w:pStyle w:val="a0"/>
              <w:jc w:val="both"/>
            </w:pPr>
            <w:r>
              <w:rPr>
                <w:rFonts w:eastAsia="宋体;SimSun"/>
              </w:rPr>
              <w:t>虾商</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242E8B" w:rsidRDefault="007614F0" w:rsidP="00D304BA">
            <w:pPr>
              <w:pStyle w:val="a0"/>
              <w:jc w:val="both"/>
            </w:pPr>
            <w:r>
              <w:rPr>
                <w:b/>
              </w:rPr>
              <w:t xml:space="preserve">                            </w:t>
            </w:r>
            <w:r w:rsidR="00E0489C">
              <w:rPr>
                <w:rFonts w:eastAsiaTheme="minorEastAsia" w:hint="eastAsia"/>
                <w:b/>
              </w:rPr>
              <w:t>0.8</w:t>
            </w:r>
            <w:r>
              <w:rPr>
                <w:rFonts w:eastAsia="Batang;Arial Unicode MS"/>
                <w:b/>
              </w:rPr>
              <w:t xml:space="preserve">                       </w:t>
            </w:r>
          </w:p>
        </w:tc>
      </w:tr>
    </w:tbl>
    <w:p w:rsidR="00242E8B" w:rsidRDefault="00242E8B">
      <w:pPr>
        <w:pStyle w:val="a0"/>
        <w:jc w:val="both"/>
      </w:pPr>
    </w:p>
    <w:p w:rsidR="00242E8B" w:rsidRDefault="007614F0">
      <w:pPr>
        <w:pStyle w:val="a0"/>
        <w:jc w:val="both"/>
      </w:pPr>
      <w:r>
        <w:rPr>
          <w:rFonts w:eastAsia="Batang;Arial Unicode MS"/>
          <w:b/>
        </w:rPr>
        <w:t>I</w:t>
      </w:r>
      <w:r w:rsidR="00C92B3B">
        <w:rPr>
          <w:rFonts w:eastAsiaTheme="minorEastAsia" w:hint="eastAsia"/>
          <w:b/>
        </w:rPr>
        <w:t>V.</w:t>
      </w:r>
      <w:r w:rsidR="00841982">
        <w:rPr>
          <w:rFonts w:eastAsiaTheme="minorEastAsia" w:hint="eastAsia"/>
          <w:b/>
        </w:rPr>
        <w:t xml:space="preserve"> </w:t>
      </w:r>
      <w:r w:rsidR="00C92B3B">
        <w:rPr>
          <w:rFonts w:eastAsia="宋体;SimSun" w:hint="eastAsia"/>
          <w:b/>
        </w:rPr>
        <w:t>管理</w:t>
      </w:r>
      <w:r w:rsidRPr="00841982">
        <w:rPr>
          <w:rFonts w:eastAsia="宋体;SimSun"/>
          <w:b/>
        </w:rPr>
        <w:t>措施</w:t>
      </w:r>
      <w:r>
        <w:rPr>
          <w:rFonts w:eastAsia="Batang;Arial Unicode MS"/>
          <w:b/>
        </w:rPr>
        <w:t>：</w:t>
      </w:r>
    </w:p>
    <w:p w:rsidR="00242E8B" w:rsidRDefault="00242E8B">
      <w:pPr>
        <w:pStyle w:val="Corpsdetexte21"/>
        <w:overflowPunct/>
        <w:autoSpaceDE/>
        <w:textAlignment w:val="auto"/>
      </w:pPr>
    </w:p>
    <w:p w:rsidR="00242E8B" w:rsidRDefault="007614F0" w:rsidP="003223D2">
      <w:pPr>
        <w:pStyle w:val="Corpsdetexte21"/>
        <w:overflowPunct/>
        <w:autoSpaceDE/>
        <w:textAlignment w:val="auto"/>
      </w:pPr>
      <w:r w:rsidRPr="00841982">
        <w:rPr>
          <w:rFonts w:ascii="Times New Roman" w:eastAsia="Batang;Arial Unicode MS" w:hAnsi="Times New Roman" w:cs="Times New Roman"/>
          <w:b/>
          <w:lang w:val="fr-FR"/>
        </w:rPr>
        <w:t>I</w:t>
      </w:r>
      <w:r w:rsidR="003223D2">
        <w:rPr>
          <w:rFonts w:ascii="Times New Roman" w:eastAsiaTheme="minorEastAsia" w:hAnsi="Times New Roman" w:cs="Times New Roman" w:hint="eastAsia"/>
          <w:b/>
          <w:lang w:val="fr-FR"/>
        </w:rPr>
        <w:t>V</w:t>
      </w:r>
      <w:r w:rsidRPr="00841982">
        <w:rPr>
          <w:rFonts w:ascii="Times New Roman" w:eastAsia="Batang;Arial Unicode MS" w:hAnsi="Times New Roman" w:cs="Times New Roman"/>
          <w:b/>
          <w:lang w:val="fr-FR"/>
        </w:rPr>
        <w:t>.</w:t>
      </w:r>
      <w:r w:rsidR="003223D2">
        <w:rPr>
          <w:rFonts w:ascii="Times New Roman" w:eastAsiaTheme="minorEastAsia" w:hAnsi="Times New Roman" w:cs="Times New Roman" w:hint="eastAsia"/>
          <w:b/>
          <w:lang w:val="fr-FR"/>
        </w:rPr>
        <w:t>A</w:t>
      </w:r>
      <w:r>
        <w:rPr>
          <w:rFonts w:eastAsia="Batang;Arial Unicode MS"/>
          <w:b/>
        </w:rPr>
        <w:t>.</w:t>
      </w:r>
      <w:r w:rsidR="00012268" w:rsidRPr="00012268">
        <w:rPr>
          <w:rFonts w:eastAsia="宋体;SimSun" w:hint="eastAsia"/>
          <w:b/>
        </w:rPr>
        <w:t xml:space="preserve"> </w:t>
      </w:r>
      <w:r w:rsidR="003223D2">
        <w:rPr>
          <w:rFonts w:eastAsia="宋体;SimSun" w:hint="eastAsia"/>
          <w:b/>
        </w:rPr>
        <w:t>针对</w:t>
      </w:r>
      <w:r w:rsidRPr="003223D2">
        <w:rPr>
          <w:rFonts w:eastAsia="宋体;SimSun"/>
          <w:b/>
        </w:rPr>
        <w:t>工业捕鱼</w:t>
      </w:r>
      <w:r w:rsidR="003223D2">
        <w:rPr>
          <w:rFonts w:eastAsia="宋体;SimSun" w:hint="eastAsia"/>
          <w:b/>
        </w:rPr>
        <w:t>渔船的措施</w:t>
      </w:r>
    </w:p>
    <w:p w:rsidR="0014564B" w:rsidRDefault="0014564B" w:rsidP="0014564B">
      <w:pPr>
        <w:pStyle w:val="a0"/>
        <w:numPr>
          <w:ilvl w:val="0"/>
          <w:numId w:val="17"/>
        </w:numPr>
        <w:spacing w:before="120" w:after="120"/>
        <w:ind w:left="363" w:hanging="357"/>
        <w:jc w:val="both"/>
      </w:pPr>
      <w:r>
        <w:rPr>
          <w:rFonts w:eastAsia="宋体;SimSun" w:hint="eastAsia"/>
        </w:rPr>
        <w:t>船只</w:t>
      </w:r>
      <w:r>
        <w:rPr>
          <w:rFonts w:eastAsia="宋体;SimSun"/>
        </w:rPr>
        <w:t>上</w:t>
      </w:r>
      <w:r>
        <w:rPr>
          <w:rFonts w:eastAsia="宋体;SimSun" w:hint="eastAsia"/>
        </w:rPr>
        <w:t>有完全有效的卫星定位设备</w:t>
      </w:r>
      <w:r w:rsidR="005966E9">
        <w:rPr>
          <w:rFonts w:eastAsia="宋体;SimSun" w:hint="eastAsia"/>
        </w:rPr>
        <w:t>及其它通讯设备</w:t>
      </w:r>
      <w:r w:rsidR="007E4DE7">
        <w:rPr>
          <w:rFonts w:eastAsia="宋体;SimSun" w:hint="eastAsia"/>
        </w:rPr>
        <w:t>，且随时能被几内亚察看</w:t>
      </w:r>
      <w:r>
        <w:rPr>
          <w:rFonts w:eastAsia="宋体;SimSun"/>
        </w:rPr>
        <w:t>；</w:t>
      </w:r>
    </w:p>
    <w:p w:rsidR="0014564B" w:rsidRPr="00E87C1A" w:rsidRDefault="0014564B">
      <w:pPr>
        <w:pStyle w:val="a0"/>
        <w:numPr>
          <w:ilvl w:val="0"/>
          <w:numId w:val="17"/>
        </w:numPr>
        <w:spacing w:before="120" w:after="120"/>
        <w:ind w:left="363" w:hanging="357"/>
        <w:jc w:val="both"/>
      </w:pPr>
      <w:r>
        <w:rPr>
          <w:rFonts w:eastAsiaTheme="minorEastAsia" w:hint="eastAsia"/>
        </w:rPr>
        <w:t>除了金枪鱼底曳网，禁止使用</w:t>
      </w:r>
      <w:r>
        <w:rPr>
          <w:rFonts w:eastAsia="宋体;SimSun"/>
        </w:rPr>
        <w:t>双拖网和围网</w:t>
      </w:r>
    </w:p>
    <w:p w:rsidR="00242E8B" w:rsidRDefault="0014564B">
      <w:pPr>
        <w:pStyle w:val="a0"/>
        <w:numPr>
          <w:ilvl w:val="0"/>
          <w:numId w:val="17"/>
        </w:numPr>
        <w:spacing w:before="120" w:after="120"/>
        <w:ind w:left="363" w:hanging="357"/>
        <w:jc w:val="both"/>
      </w:pPr>
      <w:r>
        <w:rPr>
          <w:rFonts w:eastAsiaTheme="minorEastAsia" w:hint="eastAsia"/>
        </w:rPr>
        <w:t>禁止渔船集体作业；</w:t>
      </w:r>
    </w:p>
    <w:p w:rsidR="00242E8B" w:rsidRDefault="007614F0">
      <w:pPr>
        <w:pStyle w:val="a0"/>
        <w:numPr>
          <w:ilvl w:val="0"/>
          <w:numId w:val="17"/>
        </w:numPr>
        <w:spacing w:before="120" w:after="120"/>
        <w:ind w:left="363" w:hanging="357"/>
        <w:jc w:val="both"/>
      </w:pPr>
      <w:r>
        <w:rPr>
          <w:rFonts w:eastAsia="宋体;SimSun"/>
        </w:rPr>
        <w:t>禁止向吨位超标渔船颁发渔业许可证：</w:t>
      </w:r>
    </w:p>
    <w:p w:rsidR="00242E8B" w:rsidRDefault="007614F0">
      <w:pPr>
        <w:pStyle w:val="a0"/>
        <w:numPr>
          <w:ilvl w:val="1"/>
          <w:numId w:val="17"/>
        </w:numPr>
        <w:spacing w:before="120" w:after="120"/>
        <w:ind w:hanging="357"/>
        <w:jc w:val="both"/>
      </w:pPr>
      <w:r>
        <w:rPr>
          <w:rFonts w:eastAsia="宋体;SimSun"/>
        </w:rPr>
        <w:t>底栖鱼类捕鱼船不得超过八百（</w:t>
      </w:r>
      <w:r>
        <w:rPr>
          <w:rFonts w:eastAsia="宋体;SimSun"/>
        </w:rPr>
        <w:t>800</w:t>
      </w:r>
      <w:r>
        <w:rPr>
          <w:rFonts w:eastAsia="宋体;SimSun"/>
        </w:rPr>
        <w:t>）吨位</w:t>
      </w:r>
    </w:p>
    <w:p w:rsidR="00242E8B" w:rsidRDefault="007614F0">
      <w:pPr>
        <w:pStyle w:val="a0"/>
        <w:numPr>
          <w:ilvl w:val="1"/>
          <w:numId w:val="17"/>
        </w:numPr>
        <w:spacing w:before="120" w:after="120"/>
        <w:ind w:hanging="357"/>
        <w:jc w:val="both"/>
      </w:pPr>
      <w:r>
        <w:rPr>
          <w:rFonts w:eastAsia="宋体;SimSun"/>
        </w:rPr>
        <w:lastRenderedPageBreak/>
        <w:t>深海鱼捕鱼船不得超过两千</w:t>
      </w:r>
      <w:r w:rsidR="00BF331D">
        <w:rPr>
          <w:rFonts w:eastAsiaTheme="minorEastAsia" w:hint="eastAsia"/>
        </w:rPr>
        <w:t>五百</w:t>
      </w:r>
      <w:r>
        <w:rPr>
          <w:rFonts w:eastAsia="Batang;Arial Unicode MS"/>
        </w:rPr>
        <w:t>(2</w:t>
      </w:r>
      <w:r w:rsidR="00BF331D">
        <w:rPr>
          <w:rFonts w:eastAsiaTheme="minorEastAsia" w:hint="eastAsia"/>
        </w:rPr>
        <w:t>5</w:t>
      </w:r>
      <w:r>
        <w:rPr>
          <w:rFonts w:eastAsia="Batang;Arial Unicode MS"/>
        </w:rPr>
        <w:t>00)</w:t>
      </w:r>
      <w:r>
        <w:rPr>
          <w:rFonts w:eastAsia="宋体;SimSun"/>
        </w:rPr>
        <w:t>吨位；</w:t>
      </w:r>
    </w:p>
    <w:p w:rsidR="00242E8B" w:rsidRPr="005F2548" w:rsidRDefault="007614F0">
      <w:pPr>
        <w:pStyle w:val="a0"/>
        <w:numPr>
          <w:ilvl w:val="0"/>
          <w:numId w:val="17"/>
        </w:numPr>
        <w:spacing w:before="120" w:after="120"/>
        <w:ind w:hanging="357"/>
        <w:jc w:val="both"/>
      </w:pPr>
      <w:r>
        <w:rPr>
          <w:rFonts w:eastAsia="宋体;SimSun"/>
        </w:rPr>
        <w:t>在几内亚裁判管辖区海域禁止渔船工厂作业；</w:t>
      </w:r>
    </w:p>
    <w:p w:rsidR="005F2548" w:rsidRDefault="005F2548">
      <w:pPr>
        <w:pStyle w:val="a0"/>
        <w:numPr>
          <w:ilvl w:val="0"/>
          <w:numId w:val="17"/>
        </w:numPr>
        <w:spacing w:before="120" w:after="120"/>
        <w:ind w:hanging="357"/>
        <w:jc w:val="both"/>
      </w:pPr>
      <w:r>
        <w:rPr>
          <w:rFonts w:eastAsia="宋体;SimSun" w:hint="eastAsia"/>
        </w:rPr>
        <w:t>挂几内亚旗帜的船只在未经许可的情况下禁止在远海作业；</w:t>
      </w:r>
    </w:p>
    <w:p w:rsidR="00242E8B" w:rsidRPr="00BF331D" w:rsidRDefault="007614F0">
      <w:pPr>
        <w:pStyle w:val="a0"/>
        <w:numPr>
          <w:ilvl w:val="0"/>
          <w:numId w:val="17"/>
        </w:numPr>
        <w:spacing w:before="120" w:after="120"/>
        <w:ind w:left="363" w:hanging="357"/>
        <w:jc w:val="both"/>
      </w:pPr>
      <w:r>
        <w:rPr>
          <w:rFonts w:eastAsia="宋体;SimSun"/>
        </w:rPr>
        <w:t>所有持有渔业许可证的渔船上</w:t>
      </w:r>
      <w:r w:rsidR="00012268">
        <w:rPr>
          <w:rFonts w:eastAsia="宋体;SimSun" w:hint="eastAsia"/>
        </w:rPr>
        <w:t>必须</w:t>
      </w:r>
      <w:r>
        <w:rPr>
          <w:rFonts w:eastAsia="宋体;SimSun"/>
        </w:rPr>
        <w:t>配有几内亚观察员和水手</w:t>
      </w:r>
      <w:r w:rsidR="00BF331D">
        <w:rPr>
          <w:rFonts w:eastAsia="宋体;SimSun" w:hint="eastAsia"/>
        </w:rPr>
        <w:t>；</w:t>
      </w:r>
    </w:p>
    <w:p w:rsidR="00BF331D" w:rsidRPr="00674AEA" w:rsidRDefault="00BF331D">
      <w:pPr>
        <w:pStyle w:val="a0"/>
        <w:numPr>
          <w:ilvl w:val="0"/>
          <w:numId w:val="17"/>
        </w:numPr>
        <w:spacing w:before="120" w:after="120"/>
        <w:ind w:left="363" w:hanging="357"/>
        <w:jc w:val="both"/>
      </w:pPr>
      <w:r>
        <w:rPr>
          <w:rFonts w:eastAsia="宋体;SimSun" w:hint="eastAsia"/>
        </w:rPr>
        <w:t>所有几内亚旗帜和持渔业许可证的渔船必须配有观察员，</w:t>
      </w:r>
      <w:r w:rsidR="00A73DD2">
        <w:rPr>
          <w:rFonts w:eastAsia="宋体;SimSun" w:hint="eastAsia"/>
        </w:rPr>
        <w:t>无论是常去的渔区，还是远海。</w:t>
      </w:r>
      <w:r w:rsidR="00674AEA">
        <w:rPr>
          <w:rFonts w:eastAsia="宋体;SimSun" w:hint="eastAsia"/>
        </w:rPr>
        <w:t>对于外国籍金枪鱼船，渔业监测保护中心局长及船东协商具体安排；</w:t>
      </w:r>
    </w:p>
    <w:p w:rsidR="00674AEA" w:rsidRPr="00164967" w:rsidRDefault="006926CC">
      <w:pPr>
        <w:pStyle w:val="a0"/>
        <w:numPr>
          <w:ilvl w:val="0"/>
          <w:numId w:val="17"/>
        </w:numPr>
        <w:spacing w:before="120" w:after="120"/>
        <w:ind w:left="363" w:hanging="357"/>
        <w:jc w:val="both"/>
      </w:pPr>
      <w:r>
        <w:rPr>
          <w:rFonts w:eastAsia="宋体;SimSun" w:hint="eastAsia"/>
        </w:rPr>
        <w:t>不管作业区域，对几内亚旗帜船只进行跟踪。</w:t>
      </w:r>
    </w:p>
    <w:p w:rsidR="00164967" w:rsidRDefault="00164967" w:rsidP="00164967">
      <w:pPr>
        <w:pStyle w:val="a0"/>
        <w:spacing w:before="120" w:after="120"/>
        <w:jc w:val="both"/>
        <w:rPr>
          <w:rFonts w:eastAsia="宋体;SimSun"/>
        </w:rPr>
      </w:pPr>
    </w:p>
    <w:p w:rsidR="00164967" w:rsidRPr="00164967" w:rsidRDefault="00164967" w:rsidP="00164967">
      <w:pPr>
        <w:pStyle w:val="a0"/>
        <w:spacing w:before="120" w:after="120"/>
        <w:jc w:val="both"/>
        <w:rPr>
          <w:rFonts w:eastAsia="宋体;SimSun"/>
          <w:b/>
        </w:rPr>
      </w:pPr>
      <w:r w:rsidRPr="00164967">
        <w:rPr>
          <w:rFonts w:eastAsia="宋体;SimSun" w:hint="eastAsia"/>
          <w:b/>
        </w:rPr>
        <w:t xml:space="preserve">IV.B. </w:t>
      </w:r>
      <w:r w:rsidRPr="00164967">
        <w:rPr>
          <w:rFonts w:eastAsia="宋体;SimSun" w:hint="eastAsia"/>
          <w:b/>
        </w:rPr>
        <w:t>允许的附属渔获物份额</w:t>
      </w:r>
    </w:p>
    <w:p w:rsidR="00164967" w:rsidRDefault="00164967" w:rsidP="00164967">
      <w:pPr>
        <w:pStyle w:val="a0"/>
        <w:spacing w:before="120" w:after="120"/>
        <w:jc w:val="both"/>
        <w:rPr>
          <w:rFonts w:eastAsia="宋体;SimSun"/>
        </w:rPr>
      </w:pPr>
      <w:r w:rsidRPr="00164967">
        <w:rPr>
          <w:rFonts w:eastAsia="宋体;SimSun" w:hint="eastAsia"/>
          <w:u w:val="single"/>
        </w:rPr>
        <w:t>表格</w:t>
      </w:r>
      <w:r w:rsidRPr="00164967">
        <w:rPr>
          <w:rFonts w:eastAsia="宋体;SimSun" w:hint="eastAsia"/>
          <w:u w:val="single"/>
        </w:rPr>
        <w:t>4</w:t>
      </w:r>
      <w:r>
        <w:rPr>
          <w:rFonts w:eastAsia="宋体;SimSun" w:hint="eastAsia"/>
        </w:rPr>
        <w:t>：</w:t>
      </w:r>
      <w:r>
        <w:rPr>
          <w:rFonts w:eastAsia="宋体;SimSun" w:hint="eastAsia"/>
        </w:rPr>
        <w:t>2015</w:t>
      </w:r>
      <w:r>
        <w:rPr>
          <w:rFonts w:eastAsia="宋体;SimSun" w:hint="eastAsia"/>
        </w:rPr>
        <w:t>年附属渔获物许可的份额与百分比见下表：</w:t>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tblPr>
      <w:tblGrid>
        <w:gridCol w:w="2985"/>
        <w:gridCol w:w="1672"/>
        <w:gridCol w:w="1639"/>
        <w:gridCol w:w="1085"/>
        <w:gridCol w:w="1134"/>
        <w:gridCol w:w="1134"/>
      </w:tblGrid>
      <w:tr w:rsidR="00C80CE5" w:rsidTr="00466582">
        <w:trPr>
          <w:cantSplit/>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pPr>
            <w:r>
              <w:rPr>
                <w:rFonts w:eastAsia="宋体;SimSun"/>
                <w:b/>
              </w:rPr>
              <w:t>捕鱼类型和副渔获物比例</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pPr>
            <w:r>
              <w:rPr>
                <w:rFonts w:eastAsia="宋体;SimSun"/>
                <w:b/>
              </w:rPr>
              <w:t>底栖鱼类</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pPr>
            <w:r>
              <w:rPr>
                <w:rFonts w:eastAsia="宋体;SimSun"/>
                <w:b/>
              </w:rPr>
              <w:t>头足</w:t>
            </w:r>
            <w:r>
              <w:rPr>
                <w:rFonts w:eastAsia="宋体;SimSun" w:hint="eastAsia"/>
                <w:b/>
              </w:rPr>
              <w:t>纲</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pPr>
            <w:r>
              <w:rPr>
                <w:rFonts w:eastAsia="宋体;SimSun"/>
                <w:b/>
              </w:rPr>
              <w:t>虾类</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ind w:leftChars="-19" w:left="-38"/>
              <w:jc w:val="center"/>
              <w:rPr>
                <w:rFonts w:eastAsia="宋体;SimSun"/>
                <w:b/>
              </w:rPr>
            </w:pPr>
            <w:r>
              <w:rPr>
                <w:rFonts w:eastAsia="宋体;SimSun" w:hint="eastAsia"/>
                <w:b/>
              </w:rPr>
              <w:t>深海鱼类</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ind w:leftChars="-19" w:left="-38"/>
              <w:jc w:val="center"/>
              <w:rPr>
                <w:rFonts w:eastAsia="宋体;SimSun"/>
                <w:b/>
              </w:rPr>
            </w:pPr>
            <w:r>
              <w:rPr>
                <w:rFonts w:eastAsia="宋体;SimSun" w:hint="eastAsia"/>
                <w:b/>
              </w:rPr>
              <w:t>总计</w:t>
            </w:r>
          </w:p>
        </w:tc>
      </w:tr>
      <w:tr w:rsidR="00C80CE5" w:rsidTr="00466582">
        <w:trPr>
          <w:cantSplit/>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both"/>
              <w:rPr>
                <w:b/>
              </w:rPr>
            </w:pPr>
            <w:r w:rsidRPr="00C41446">
              <w:rPr>
                <w:rFonts w:eastAsia="宋体;SimSun"/>
                <w:b/>
              </w:rPr>
              <w:t>底栖鱼类</w:t>
            </w:r>
          </w:p>
          <w:p w:rsidR="00C80CE5" w:rsidRPr="00C41446" w:rsidRDefault="00C80CE5" w:rsidP="00466582">
            <w:pPr>
              <w:pStyle w:val="a0"/>
              <w:spacing w:before="120" w:after="120"/>
              <w:jc w:val="both"/>
              <w:rPr>
                <w:b/>
              </w:rPr>
            </w:pPr>
            <w:r w:rsidRPr="00C41446">
              <w:rPr>
                <w:rFonts w:eastAsia="宋体;SimSun"/>
                <w:b/>
              </w:rPr>
              <w:t>副渔获物</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Pr>
                <w:rFonts w:eastAsiaTheme="minorEastAsia" w:hint="eastAsia"/>
                <w:b/>
              </w:rPr>
              <w:t>12</w:t>
            </w:r>
            <w:r w:rsidRPr="00C41446">
              <w:rPr>
                <w:rFonts w:eastAsia="Batang;Arial Unicode MS"/>
                <w:b/>
              </w:rPr>
              <w:t> </w:t>
            </w:r>
            <w:r>
              <w:rPr>
                <w:rFonts w:eastAsiaTheme="minorEastAsia" w:hint="eastAsia"/>
                <w:b/>
              </w:rPr>
              <w:t>8</w:t>
            </w:r>
            <w:r w:rsidRPr="00C41446">
              <w:rPr>
                <w:rFonts w:eastAsia="Batang;Arial Unicode MS"/>
                <w:b/>
              </w:rPr>
              <w:t>00</w:t>
            </w:r>
          </w:p>
          <w:p w:rsidR="00C80CE5" w:rsidRPr="00C41446" w:rsidRDefault="00C80CE5" w:rsidP="00466582">
            <w:pPr>
              <w:pStyle w:val="a0"/>
              <w:spacing w:before="120" w:after="120"/>
              <w:jc w:val="center"/>
              <w:rPr>
                <w:b/>
              </w:rPr>
            </w:pPr>
            <w:r w:rsidRPr="00C41446">
              <w:rPr>
                <w:rFonts w:eastAsia="Batang;Arial Unicode MS"/>
                <w:b/>
              </w:rPr>
              <w:t>-</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F80498" w:rsidRDefault="00C80CE5" w:rsidP="00466582">
            <w:pPr>
              <w:pStyle w:val="a0"/>
              <w:spacing w:before="120" w:after="120"/>
              <w:jc w:val="center"/>
              <w:rPr>
                <w:rFonts w:eastAsiaTheme="minorEastAsia"/>
                <w:b/>
              </w:rPr>
            </w:pPr>
            <w:r w:rsidRPr="00C41446">
              <w:rPr>
                <w:rFonts w:eastAsia="Batang;Arial Unicode MS"/>
                <w:b/>
              </w:rPr>
              <w:t xml:space="preserve">1 </w:t>
            </w:r>
            <w:r>
              <w:rPr>
                <w:rFonts w:eastAsiaTheme="minorEastAsia" w:hint="eastAsia"/>
                <w:b/>
              </w:rPr>
              <w:t>152</w:t>
            </w:r>
          </w:p>
          <w:p w:rsidR="00C80CE5" w:rsidRPr="00C41446" w:rsidRDefault="00C80CE5" w:rsidP="00466582">
            <w:pPr>
              <w:pStyle w:val="a0"/>
              <w:spacing w:before="120" w:after="120"/>
              <w:jc w:val="center"/>
              <w:rPr>
                <w:b/>
              </w:rPr>
            </w:pPr>
            <w:r w:rsidRPr="00C41446">
              <w:rPr>
                <w:rFonts w:eastAsia="Batang;Arial Unicode MS"/>
                <w:b/>
              </w:rPr>
              <w:t>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Pr="00F80498" w:rsidRDefault="00C80CE5" w:rsidP="00466582">
            <w:pPr>
              <w:pStyle w:val="a0"/>
              <w:spacing w:before="120" w:after="120"/>
              <w:jc w:val="center"/>
              <w:rPr>
                <w:rFonts w:eastAsiaTheme="minorEastAsia"/>
                <w:b/>
              </w:rPr>
            </w:pPr>
            <w:r w:rsidRPr="00C41446">
              <w:rPr>
                <w:rFonts w:eastAsia="Batang;Arial Unicode MS"/>
                <w:b/>
              </w:rPr>
              <w:t xml:space="preserve">1 </w:t>
            </w:r>
            <w:r>
              <w:rPr>
                <w:rFonts w:eastAsiaTheme="minorEastAsia" w:hint="eastAsia"/>
                <w:b/>
              </w:rPr>
              <w:t>152</w:t>
            </w:r>
          </w:p>
          <w:p w:rsidR="00C80CE5" w:rsidRPr="00C41446" w:rsidRDefault="00C80CE5" w:rsidP="00466582">
            <w:pPr>
              <w:pStyle w:val="a0"/>
              <w:spacing w:before="120" w:after="120"/>
              <w:jc w:val="center"/>
              <w:rPr>
                <w:b/>
              </w:rPr>
            </w:pPr>
            <w:r w:rsidRPr="00C41446">
              <w:rPr>
                <w:rFonts w:eastAsia="Batang;Arial Unicode MS"/>
                <w:b/>
              </w:rPr>
              <w:t>9 %</w:t>
            </w:r>
          </w:p>
        </w:tc>
        <w:tc>
          <w:tcPr>
            <w:tcW w:w="1134" w:type="dxa"/>
            <w:tcBorders>
              <w:top w:val="single" w:sz="4" w:space="0" w:color="000000"/>
              <w:left w:val="single" w:sz="4" w:space="0" w:color="000000"/>
              <w:bottom w:val="single" w:sz="4" w:space="0" w:color="000000"/>
              <w:right w:val="single" w:sz="4" w:space="0" w:color="000000"/>
            </w:tcBorders>
          </w:tcPr>
          <w:p w:rsidR="00C80CE5" w:rsidRPr="00C41446" w:rsidRDefault="00C80CE5" w:rsidP="00466582">
            <w:pPr>
              <w:pStyle w:val="a0"/>
              <w:spacing w:before="120" w:after="120"/>
              <w:jc w:val="center"/>
              <w:rPr>
                <w:rFonts w:eastAsiaTheme="minorEastAsia"/>
                <w:b/>
              </w:rPr>
            </w:pPr>
            <w:r>
              <w:rPr>
                <w:rFonts w:eastAsiaTheme="minorEastAsia" w:hint="eastAsia"/>
                <w:b/>
              </w:rPr>
              <w:t>128</w:t>
            </w:r>
          </w:p>
          <w:p w:rsidR="00C80CE5" w:rsidRPr="00C41446" w:rsidRDefault="00C80CE5" w:rsidP="00466582">
            <w:pPr>
              <w:pStyle w:val="a0"/>
              <w:spacing w:before="120" w:after="120"/>
              <w:jc w:val="center"/>
              <w:rPr>
                <w:rFonts w:eastAsiaTheme="minorEastAsia"/>
                <w:b/>
              </w:rPr>
            </w:pPr>
            <w:r w:rsidRPr="00C41446">
              <w:rPr>
                <w:rFonts w:eastAsiaTheme="minorEastAsia" w:hint="eastAsia"/>
                <w:b/>
              </w:rPr>
              <w:t>1%</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15 232</w:t>
            </w:r>
          </w:p>
          <w:p w:rsidR="00C80CE5" w:rsidRDefault="00C80CE5" w:rsidP="00466582">
            <w:pPr>
              <w:pStyle w:val="a0"/>
              <w:spacing w:before="120" w:after="120"/>
              <w:jc w:val="center"/>
              <w:rPr>
                <w:rFonts w:eastAsiaTheme="minorEastAsia"/>
                <w:b/>
              </w:rPr>
            </w:pPr>
            <w:r>
              <w:rPr>
                <w:rFonts w:eastAsiaTheme="minorEastAsia" w:hint="eastAsia"/>
                <w:b/>
              </w:rPr>
              <w:t>-</w:t>
            </w:r>
          </w:p>
        </w:tc>
      </w:tr>
      <w:tr w:rsidR="00C80CE5" w:rsidTr="00466582">
        <w:trPr>
          <w:cantSplit/>
          <w:trHeight w:val="919"/>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both"/>
              <w:rPr>
                <w:b/>
              </w:rPr>
            </w:pPr>
            <w:r w:rsidRPr="00C41446">
              <w:rPr>
                <w:rFonts w:eastAsia="宋体;SimSun"/>
                <w:b/>
              </w:rPr>
              <w:t>头足</w:t>
            </w:r>
            <w:r w:rsidRPr="00C41446">
              <w:rPr>
                <w:rFonts w:eastAsia="宋体;SimSun" w:hint="eastAsia"/>
                <w:b/>
              </w:rPr>
              <w:t>纲</w:t>
            </w:r>
          </w:p>
          <w:p w:rsidR="00C80CE5" w:rsidRPr="00C41446" w:rsidRDefault="00C80CE5" w:rsidP="00466582">
            <w:pPr>
              <w:pStyle w:val="a0"/>
              <w:spacing w:before="120" w:after="120"/>
              <w:jc w:val="both"/>
              <w:rPr>
                <w:b/>
              </w:rPr>
            </w:pPr>
            <w:r w:rsidRPr="00C41446">
              <w:rPr>
                <w:rFonts w:eastAsia="宋体;SimSun"/>
                <w:b/>
              </w:rPr>
              <w:t>副渔获物</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sidRPr="00C41446">
              <w:rPr>
                <w:rFonts w:eastAsia="Batang;Arial Unicode MS"/>
                <w:b/>
              </w:rPr>
              <w:t xml:space="preserve">2 </w:t>
            </w:r>
            <w:r>
              <w:rPr>
                <w:rFonts w:eastAsiaTheme="minorEastAsia" w:hint="eastAsia"/>
                <w:b/>
              </w:rPr>
              <w:t>24</w:t>
            </w:r>
            <w:r w:rsidRPr="00C41446">
              <w:rPr>
                <w:rFonts w:eastAsia="Batang;Arial Unicode MS"/>
                <w:b/>
              </w:rPr>
              <w:t>0</w:t>
            </w:r>
          </w:p>
          <w:p w:rsidR="00C80CE5" w:rsidRPr="00C41446" w:rsidRDefault="00C80CE5" w:rsidP="00466582">
            <w:pPr>
              <w:pStyle w:val="a0"/>
              <w:spacing w:before="120" w:after="120"/>
              <w:jc w:val="center"/>
              <w:rPr>
                <w:b/>
              </w:rPr>
            </w:pPr>
            <w:r w:rsidRPr="00C41446">
              <w:rPr>
                <w:rFonts w:eastAsia="Batang;Arial Unicode MS"/>
                <w:b/>
              </w:rPr>
              <w:t>35 %</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Pr>
                <w:rFonts w:eastAsiaTheme="minorEastAsia" w:hint="eastAsia"/>
                <w:b/>
              </w:rPr>
              <w:t>6</w:t>
            </w:r>
            <w:r w:rsidRPr="00C41446">
              <w:rPr>
                <w:rFonts w:eastAsia="Batang;Arial Unicode MS"/>
                <w:b/>
              </w:rPr>
              <w:t> </w:t>
            </w:r>
            <w:r>
              <w:rPr>
                <w:rFonts w:eastAsiaTheme="minorEastAsia" w:hint="eastAsia"/>
                <w:b/>
              </w:rPr>
              <w:t>4</w:t>
            </w:r>
            <w:r w:rsidRPr="00C41446">
              <w:rPr>
                <w:rFonts w:eastAsia="Batang;Arial Unicode MS"/>
                <w:b/>
              </w:rPr>
              <w:t>00</w:t>
            </w:r>
          </w:p>
          <w:p w:rsidR="00C80CE5" w:rsidRPr="00C41446" w:rsidRDefault="00C80CE5" w:rsidP="00466582">
            <w:pPr>
              <w:pStyle w:val="a0"/>
              <w:spacing w:before="120" w:after="120"/>
              <w:jc w:val="center"/>
              <w:rPr>
                <w:b/>
              </w:rPr>
            </w:pPr>
            <w:r w:rsidRPr="00C41446">
              <w:rPr>
                <w:rFonts w:eastAsia="Batang;Arial Unicode MS"/>
                <w:b/>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Pr="00F80498" w:rsidRDefault="00C80CE5" w:rsidP="00466582">
            <w:pPr>
              <w:pStyle w:val="a0"/>
              <w:spacing w:before="120" w:after="120"/>
              <w:jc w:val="center"/>
              <w:rPr>
                <w:rFonts w:eastAsiaTheme="minorEastAsia"/>
                <w:b/>
              </w:rPr>
            </w:pPr>
            <w:r>
              <w:rPr>
                <w:rFonts w:eastAsiaTheme="minorEastAsia" w:hint="eastAsia"/>
                <w:b/>
              </w:rPr>
              <w:t>640</w:t>
            </w:r>
          </w:p>
          <w:p w:rsidR="00C80CE5" w:rsidRPr="00C41446" w:rsidRDefault="00C80CE5" w:rsidP="00466582">
            <w:pPr>
              <w:pStyle w:val="a0"/>
              <w:spacing w:before="120" w:after="120"/>
              <w:jc w:val="center"/>
              <w:rPr>
                <w:b/>
              </w:rPr>
            </w:pPr>
            <w:r w:rsidRPr="00C41446">
              <w:rPr>
                <w:rFonts w:eastAsia="Batang;Arial Unicode MS"/>
                <w:b/>
              </w:rPr>
              <w:t>10 %</w:t>
            </w:r>
          </w:p>
        </w:tc>
        <w:tc>
          <w:tcPr>
            <w:tcW w:w="1134" w:type="dxa"/>
            <w:tcBorders>
              <w:top w:val="single" w:sz="4" w:space="0" w:color="000000"/>
              <w:left w:val="single" w:sz="4" w:space="0" w:color="000000"/>
              <w:bottom w:val="single" w:sz="4" w:space="0" w:color="000000"/>
              <w:right w:val="single" w:sz="4" w:space="0" w:color="000000"/>
            </w:tcBorders>
          </w:tcPr>
          <w:p w:rsidR="00C80CE5" w:rsidRPr="00C41446" w:rsidRDefault="00C80CE5" w:rsidP="00466582">
            <w:pPr>
              <w:pStyle w:val="a0"/>
              <w:spacing w:before="120" w:after="120"/>
              <w:jc w:val="center"/>
              <w:rPr>
                <w:rFonts w:eastAsiaTheme="minorEastAsia"/>
                <w:b/>
              </w:rPr>
            </w:pPr>
            <w:r>
              <w:rPr>
                <w:rFonts w:eastAsiaTheme="minorEastAsia" w:hint="eastAsia"/>
                <w:b/>
              </w:rPr>
              <w:t>64</w:t>
            </w:r>
          </w:p>
          <w:p w:rsidR="00C80CE5" w:rsidRPr="00C41446" w:rsidRDefault="00C80CE5" w:rsidP="00466582">
            <w:pPr>
              <w:pStyle w:val="a0"/>
              <w:spacing w:before="120" w:after="120"/>
              <w:jc w:val="center"/>
              <w:rPr>
                <w:rFonts w:eastAsiaTheme="minorEastAsia"/>
                <w:b/>
              </w:rPr>
            </w:pPr>
            <w:r w:rsidRPr="00C41446">
              <w:rPr>
                <w:rFonts w:eastAsiaTheme="minorEastAsia" w:hint="eastAsia"/>
                <w:b/>
              </w:rPr>
              <w:t>1%</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9 344</w:t>
            </w:r>
          </w:p>
          <w:p w:rsidR="00C80CE5" w:rsidRDefault="00C80CE5" w:rsidP="00466582">
            <w:pPr>
              <w:pStyle w:val="a0"/>
              <w:spacing w:before="120" w:after="120"/>
              <w:jc w:val="center"/>
              <w:rPr>
                <w:rFonts w:eastAsiaTheme="minorEastAsia"/>
                <w:b/>
              </w:rPr>
            </w:pPr>
            <w:r>
              <w:rPr>
                <w:rFonts w:eastAsiaTheme="minorEastAsia" w:hint="eastAsia"/>
                <w:b/>
              </w:rPr>
              <w:t>-</w:t>
            </w:r>
          </w:p>
        </w:tc>
      </w:tr>
      <w:tr w:rsidR="00C80CE5" w:rsidTr="00466582">
        <w:trPr>
          <w:cantSplit/>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both"/>
              <w:rPr>
                <w:b/>
              </w:rPr>
            </w:pPr>
            <w:r w:rsidRPr="00C41446">
              <w:rPr>
                <w:rFonts w:eastAsia="宋体;SimSun"/>
                <w:b/>
              </w:rPr>
              <w:t>虾类</w:t>
            </w:r>
          </w:p>
          <w:p w:rsidR="00C80CE5" w:rsidRPr="00C41446" w:rsidRDefault="00C80CE5" w:rsidP="00466582">
            <w:pPr>
              <w:pStyle w:val="a0"/>
              <w:spacing w:before="120" w:after="120"/>
              <w:jc w:val="both"/>
              <w:rPr>
                <w:b/>
              </w:rPr>
            </w:pPr>
            <w:r w:rsidRPr="00C41446">
              <w:rPr>
                <w:rFonts w:eastAsia="宋体;SimSun"/>
                <w:b/>
              </w:rPr>
              <w:t>副渔获物</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F80498" w:rsidRDefault="00C80CE5" w:rsidP="00466582">
            <w:pPr>
              <w:pStyle w:val="a0"/>
              <w:spacing w:before="120" w:after="120"/>
              <w:jc w:val="center"/>
              <w:rPr>
                <w:rFonts w:eastAsiaTheme="minorEastAsia"/>
                <w:b/>
              </w:rPr>
            </w:pPr>
            <w:r>
              <w:rPr>
                <w:rFonts w:eastAsiaTheme="minorEastAsia" w:hint="eastAsia"/>
                <w:b/>
              </w:rPr>
              <w:t>192</w:t>
            </w:r>
          </w:p>
          <w:p w:rsidR="00C80CE5" w:rsidRPr="00C41446" w:rsidRDefault="00C80CE5" w:rsidP="00466582">
            <w:pPr>
              <w:pStyle w:val="a0"/>
              <w:spacing w:before="120" w:after="120"/>
              <w:jc w:val="center"/>
              <w:rPr>
                <w:b/>
              </w:rPr>
            </w:pPr>
            <w:r w:rsidRPr="00C41446">
              <w:rPr>
                <w:rFonts w:eastAsia="Batang;Arial Unicode MS"/>
                <w:b/>
              </w:rPr>
              <w:t>15 %</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F80498" w:rsidRDefault="00C80CE5" w:rsidP="00466582">
            <w:pPr>
              <w:pStyle w:val="a0"/>
              <w:spacing w:before="120" w:after="120"/>
              <w:jc w:val="center"/>
              <w:rPr>
                <w:rFonts w:eastAsiaTheme="minorEastAsia"/>
                <w:b/>
              </w:rPr>
            </w:pPr>
            <w:r>
              <w:rPr>
                <w:rFonts w:eastAsiaTheme="minorEastAsia" w:hint="eastAsia"/>
                <w:b/>
              </w:rPr>
              <w:t>115.2</w:t>
            </w:r>
          </w:p>
          <w:p w:rsidR="00C80CE5" w:rsidRPr="00C41446" w:rsidRDefault="00C80CE5" w:rsidP="00466582">
            <w:pPr>
              <w:pStyle w:val="a0"/>
              <w:spacing w:before="120" w:after="120"/>
              <w:jc w:val="center"/>
              <w:rPr>
                <w:b/>
              </w:rPr>
            </w:pPr>
            <w:r w:rsidRPr="00C41446">
              <w:rPr>
                <w:rFonts w:eastAsia="Batang;Arial Unicode MS"/>
                <w:b/>
              </w:rPr>
              <w:t>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sidRPr="00C41446">
              <w:rPr>
                <w:rFonts w:eastAsia="Batang;Arial Unicode MS"/>
                <w:b/>
              </w:rPr>
              <w:t xml:space="preserve">1 </w:t>
            </w:r>
            <w:r>
              <w:rPr>
                <w:rFonts w:eastAsiaTheme="minorEastAsia" w:hint="eastAsia"/>
                <w:b/>
              </w:rPr>
              <w:t>28</w:t>
            </w:r>
            <w:r w:rsidRPr="00C41446">
              <w:rPr>
                <w:rFonts w:eastAsia="Batang;Arial Unicode MS"/>
                <w:b/>
              </w:rPr>
              <w:t>0</w:t>
            </w:r>
          </w:p>
          <w:p w:rsidR="00C80CE5" w:rsidRPr="00C41446" w:rsidRDefault="00C80CE5" w:rsidP="00466582">
            <w:pPr>
              <w:pStyle w:val="a0"/>
              <w:spacing w:before="120" w:after="120"/>
              <w:jc w:val="center"/>
              <w:rPr>
                <w:b/>
              </w:rPr>
            </w:pPr>
            <w:r w:rsidRPr="00C41446">
              <w:rPr>
                <w:rFonts w:eastAsia="Batang;Arial Unicode MS"/>
                <w:b/>
              </w:rPr>
              <w:t>-</w:t>
            </w:r>
          </w:p>
        </w:tc>
        <w:tc>
          <w:tcPr>
            <w:tcW w:w="1134" w:type="dxa"/>
            <w:tcBorders>
              <w:top w:val="single" w:sz="4" w:space="0" w:color="000000"/>
              <w:left w:val="single" w:sz="4" w:space="0" w:color="000000"/>
              <w:bottom w:val="single" w:sz="4" w:space="0" w:color="000000"/>
              <w:right w:val="single" w:sz="4" w:space="0" w:color="000000"/>
            </w:tcBorders>
          </w:tcPr>
          <w:p w:rsidR="00C80CE5" w:rsidRPr="00C41446" w:rsidRDefault="00C80CE5" w:rsidP="00466582">
            <w:pPr>
              <w:pStyle w:val="a0"/>
              <w:spacing w:before="120" w:after="120"/>
              <w:jc w:val="center"/>
              <w:rPr>
                <w:rFonts w:eastAsiaTheme="minorEastAsia"/>
                <w:b/>
              </w:rPr>
            </w:pPr>
            <w:r>
              <w:rPr>
                <w:rFonts w:eastAsiaTheme="minorEastAsia" w:hint="eastAsia"/>
                <w:b/>
              </w:rPr>
              <w:t>6.4</w:t>
            </w:r>
          </w:p>
          <w:p w:rsidR="00C80CE5" w:rsidRPr="00C41446" w:rsidRDefault="00C80CE5" w:rsidP="00466582">
            <w:pPr>
              <w:pStyle w:val="a0"/>
              <w:spacing w:before="120" w:after="120"/>
              <w:jc w:val="center"/>
              <w:rPr>
                <w:rFonts w:eastAsiaTheme="minorEastAsia"/>
                <w:b/>
              </w:rPr>
            </w:pPr>
            <w:r w:rsidRPr="00C41446">
              <w:rPr>
                <w:rFonts w:eastAsiaTheme="minorEastAsia" w:hint="eastAsia"/>
                <w:b/>
              </w:rPr>
              <w:t>0.5</w:t>
            </w:r>
            <w:r>
              <w:rPr>
                <w:rFonts w:eastAsiaTheme="minorEastAsia" w:hint="eastAsia"/>
                <w:b/>
              </w:rPr>
              <w:t>0</w:t>
            </w:r>
            <w:r w:rsidRPr="00C41446">
              <w:rPr>
                <w:rFonts w:eastAsiaTheme="minorEastAsia" w:hint="eastAsia"/>
                <w:b/>
              </w:rPr>
              <w:t>%</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1 593.6</w:t>
            </w:r>
          </w:p>
          <w:p w:rsidR="00C80CE5" w:rsidRDefault="00C80CE5" w:rsidP="00466582">
            <w:pPr>
              <w:pStyle w:val="a0"/>
              <w:spacing w:before="120" w:after="120"/>
              <w:jc w:val="center"/>
              <w:rPr>
                <w:rFonts w:eastAsiaTheme="minorEastAsia"/>
                <w:b/>
              </w:rPr>
            </w:pPr>
            <w:r>
              <w:rPr>
                <w:rFonts w:eastAsiaTheme="minorEastAsia" w:hint="eastAsia"/>
                <w:b/>
              </w:rPr>
              <w:t>-</w:t>
            </w:r>
          </w:p>
        </w:tc>
      </w:tr>
      <w:tr w:rsidR="00C80CE5" w:rsidTr="00466582">
        <w:trPr>
          <w:cantSplit/>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both"/>
              <w:rPr>
                <w:rFonts w:eastAsia="宋体;SimSun"/>
                <w:b/>
              </w:rPr>
            </w:pPr>
            <w:r w:rsidRPr="00C41446">
              <w:rPr>
                <w:rFonts w:eastAsia="宋体;SimSun" w:hint="eastAsia"/>
                <w:b/>
              </w:rPr>
              <w:t>深海鱼类</w:t>
            </w:r>
          </w:p>
          <w:p w:rsidR="00C80CE5" w:rsidRPr="00C41446" w:rsidRDefault="00C80CE5" w:rsidP="00466582">
            <w:pPr>
              <w:pStyle w:val="a0"/>
              <w:spacing w:before="120" w:after="120"/>
              <w:jc w:val="both"/>
              <w:rPr>
                <w:rFonts w:eastAsia="宋体;SimSun"/>
                <w:b/>
              </w:rPr>
            </w:pPr>
            <w:r>
              <w:rPr>
                <w:rFonts w:eastAsia="宋体;SimSun" w:hint="eastAsia"/>
                <w:b/>
              </w:rPr>
              <w:t>副渔获物</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rPr>
                <w:rFonts w:eastAsiaTheme="minorEastAsia"/>
                <w:b/>
              </w:rPr>
            </w:pPr>
            <w:r>
              <w:rPr>
                <w:rFonts w:eastAsiaTheme="minorEastAsia" w:hint="eastAsia"/>
                <w:b/>
              </w:rPr>
              <w:t>400</w:t>
            </w:r>
          </w:p>
          <w:p w:rsidR="00C80CE5" w:rsidRPr="00C41446" w:rsidRDefault="00C80CE5" w:rsidP="00466582">
            <w:pPr>
              <w:pStyle w:val="a0"/>
              <w:spacing w:before="120" w:after="120"/>
              <w:jc w:val="center"/>
              <w:rPr>
                <w:rFonts w:eastAsiaTheme="minorEastAsia"/>
                <w:b/>
              </w:rPr>
            </w:pPr>
            <w:r>
              <w:rPr>
                <w:rFonts w:eastAsiaTheme="minorEastAsia" w:hint="eastAsia"/>
                <w:b/>
              </w:rPr>
              <w:t>0.50%</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rPr>
                <w:rFonts w:eastAsiaTheme="minorEastAsia"/>
                <w:b/>
              </w:rPr>
            </w:pPr>
            <w:r>
              <w:rPr>
                <w:rFonts w:eastAsiaTheme="minorEastAsia" w:hint="eastAsia"/>
                <w:b/>
              </w:rPr>
              <w:t>80</w:t>
            </w:r>
          </w:p>
          <w:p w:rsidR="00C80CE5" w:rsidRPr="00C41446" w:rsidRDefault="00C80CE5" w:rsidP="00466582">
            <w:pPr>
              <w:pStyle w:val="a0"/>
              <w:spacing w:before="120" w:after="120"/>
              <w:jc w:val="center"/>
              <w:rPr>
                <w:rFonts w:eastAsiaTheme="minorEastAsia"/>
                <w:b/>
              </w:rPr>
            </w:pPr>
            <w:r>
              <w:rPr>
                <w:rFonts w:eastAsiaTheme="minorEastAsia" w:hint="eastAsia"/>
                <w:b/>
              </w:rPr>
              <w:t>0.10%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Default="00C80CE5" w:rsidP="00466582">
            <w:pPr>
              <w:pStyle w:val="a0"/>
              <w:spacing w:before="120" w:after="120"/>
              <w:jc w:val="center"/>
              <w:rPr>
                <w:rFonts w:eastAsiaTheme="minorEastAsia"/>
                <w:b/>
              </w:rPr>
            </w:pPr>
            <w:r>
              <w:rPr>
                <w:rFonts w:eastAsiaTheme="minorEastAsia" w:hint="eastAsia"/>
                <w:b/>
              </w:rPr>
              <w:t>80</w:t>
            </w:r>
          </w:p>
          <w:p w:rsidR="00C80CE5" w:rsidRPr="00C41446" w:rsidRDefault="00C80CE5" w:rsidP="00466582">
            <w:pPr>
              <w:pStyle w:val="a0"/>
              <w:spacing w:before="120" w:after="120"/>
              <w:jc w:val="center"/>
              <w:rPr>
                <w:rFonts w:eastAsiaTheme="minorEastAsia"/>
                <w:b/>
              </w:rPr>
            </w:pPr>
            <w:r>
              <w:rPr>
                <w:rFonts w:eastAsiaTheme="minorEastAsia" w:hint="eastAsia"/>
                <w:b/>
              </w:rPr>
              <w:t>0.10%</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80 000</w:t>
            </w:r>
          </w:p>
          <w:p w:rsidR="00C80CE5" w:rsidRPr="00C41446" w:rsidRDefault="00C80CE5" w:rsidP="00466582">
            <w:pPr>
              <w:pStyle w:val="a0"/>
              <w:spacing w:before="120" w:after="120"/>
              <w:jc w:val="center"/>
              <w:rPr>
                <w:rFonts w:eastAsiaTheme="minorEastAsia"/>
                <w:b/>
              </w:rPr>
            </w:pPr>
            <w:r>
              <w:rPr>
                <w:rFonts w:eastAsiaTheme="minorEastAsia" w:hint="eastAsia"/>
                <w:b/>
              </w:rPr>
              <w:t>-</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80 560</w:t>
            </w:r>
          </w:p>
          <w:p w:rsidR="00C80CE5" w:rsidRDefault="00C80CE5" w:rsidP="00466582">
            <w:pPr>
              <w:pStyle w:val="a0"/>
              <w:spacing w:before="120" w:after="120"/>
              <w:jc w:val="center"/>
              <w:rPr>
                <w:rFonts w:eastAsiaTheme="minorEastAsia"/>
                <w:b/>
              </w:rPr>
            </w:pPr>
            <w:r>
              <w:rPr>
                <w:rFonts w:eastAsiaTheme="minorEastAsia" w:hint="eastAsia"/>
                <w:b/>
              </w:rPr>
              <w:t>-</w:t>
            </w:r>
          </w:p>
        </w:tc>
      </w:tr>
      <w:tr w:rsidR="00C80CE5" w:rsidTr="00466582">
        <w:trPr>
          <w:cantSplit/>
        </w:trPr>
        <w:tc>
          <w:tcPr>
            <w:tcW w:w="2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both"/>
              <w:rPr>
                <w:b/>
              </w:rPr>
            </w:pPr>
            <w:r w:rsidRPr="00C41446">
              <w:rPr>
                <w:rFonts w:eastAsia="宋体;SimSun"/>
                <w:b/>
              </w:rPr>
              <w:t>总计</w:t>
            </w:r>
          </w:p>
        </w:tc>
        <w:tc>
          <w:tcPr>
            <w:tcW w:w="16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sidRPr="00C41446">
              <w:rPr>
                <w:rFonts w:eastAsia="Batang;Arial Unicode MS"/>
                <w:b/>
              </w:rPr>
              <w:t>1</w:t>
            </w:r>
            <w:r>
              <w:rPr>
                <w:rFonts w:eastAsiaTheme="minorEastAsia" w:hint="eastAsia"/>
                <w:b/>
              </w:rPr>
              <w:t>5</w:t>
            </w:r>
            <w:r w:rsidRPr="00C41446">
              <w:rPr>
                <w:rFonts w:eastAsia="Batang;Arial Unicode MS"/>
                <w:b/>
              </w:rPr>
              <w:t xml:space="preserve"> </w:t>
            </w:r>
            <w:r>
              <w:rPr>
                <w:rFonts w:eastAsiaTheme="minorEastAsia" w:hint="eastAsia"/>
                <w:b/>
              </w:rPr>
              <w:t>632</w:t>
            </w:r>
          </w:p>
        </w:tc>
        <w:tc>
          <w:tcPr>
            <w:tcW w:w="1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Pr>
                <w:rFonts w:eastAsiaTheme="minorEastAsia" w:hint="eastAsia"/>
                <w:b/>
              </w:rPr>
              <w:t>7</w:t>
            </w:r>
            <w:r w:rsidRPr="00C41446">
              <w:rPr>
                <w:rFonts w:eastAsia="Batang;Arial Unicode MS"/>
                <w:b/>
              </w:rPr>
              <w:t xml:space="preserve"> </w:t>
            </w:r>
            <w:r>
              <w:rPr>
                <w:rFonts w:eastAsiaTheme="minorEastAsia" w:hint="eastAsia"/>
                <w:b/>
              </w:rPr>
              <w:t>747.2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CE5" w:rsidRPr="00C41446" w:rsidRDefault="00C80CE5" w:rsidP="00466582">
            <w:pPr>
              <w:pStyle w:val="a0"/>
              <w:spacing w:before="120" w:after="120"/>
              <w:jc w:val="center"/>
              <w:rPr>
                <w:b/>
              </w:rPr>
            </w:pPr>
            <w:r w:rsidRPr="00C41446">
              <w:rPr>
                <w:rFonts w:eastAsia="Batang;Arial Unicode MS"/>
                <w:b/>
              </w:rPr>
              <w:t xml:space="preserve">3 </w:t>
            </w:r>
            <w:r>
              <w:rPr>
                <w:rFonts w:eastAsiaTheme="minorEastAsia" w:hint="eastAsia"/>
                <w:b/>
              </w:rPr>
              <w:t>152</w:t>
            </w:r>
          </w:p>
        </w:tc>
        <w:tc>
          <w:tcPr>
            <w:tcW w:w="1134" w:type="dxa"/>
            <w:tcBorders>
              <w:top w:val="single" w:sz="4" w:space="0" w:color="000000"/>
              <w:left w:val="single" w:sz="4" w:space="0" w:color="000000"/>
              <w:bottom w:val="single" w:sz="4" w:space="0" w:color="000000"/>
              <w:right w:val="single" w:sz="4" w:space="0" w:color="000000"/>
            </w:tcBorders>
          </w:tcPr>
          <w:p w:rsidR="00C80CE5" w:rsidRPr="00E12992" w:rsidRDefault="00C80CE5" w:rsidP="00466582">
            <w:pPr>
              <w:pStyle w:val="a0"/>
              <w:spacing w:before="120" w:after="120"/>
              <w:jc w:val="center"/>
              <w:rPr>
                <w:rFonts w:eastAsiaTheme="minorEastAsia"/>
                <w:b/>
              </w:rPr>
            </w:pPr>
            <w:r>
              <w:rPr>
                <w:rFonts w:eastAsiaTheme="minorEastAsia" w:hint="eastAsia"/>
                <w:b/>
              </w:rPr>
              <w:t>80 198.4</w:t>
            </w:r>
          </w:p>
        </w:tc>
        <w:tc>
          <w:tcPr>
            <w:tcW w:w="1134" w:type="dxa"/>
            <w:tcBorders>
              <w:top w:val="single" w:sz="4" w:space="0" w:color="000000"/>
              <w:left w:val="single" w:sz="4" w:space="0" w:color="000000"/>
              <w:bottom w:val="single" w:sz="4" w:space="0" w:color="000000"/>
              <w:right w:val="single" w:sz="4" w:space="0" w:color="000000"/>
            </w:tcBorders>
          </w:tcPr>
          <w:p w:rsidR="00C80CE5" w:rsidRDefault="00C80CE5" w:rsidP="00466582">
            <w:pPr>
              <w:pStyle w:val="a0"/>
              <w:spacing w:before="120" w:after="120"/>
              <w:jc w:val="center"/>
              <w:rPr>
                <w:rFonts w:eastAsiaTheme="minorEastAsia"/>
                <w:b/>
              </w:rPr>
            </w:pPr>
            <w:r>
              <w:rPr>
                <w:rFonts w:eastAsiaTheme="minorEastAsia" w:hint="eastAsia"/>
                <w:b/>
              </w:rPr>
              <w:t>106 729.6</w:t>
            </w:r>
          </w:p>
        </w:tc>
      </w:tr>
    </w:tbl>
    <w:p w:rsidR="00164967" w:rsidRDefault="00CF7F5F" w:rsidP="00164967">
      <w:pPr>
        <w:pStyle w:val="a0"/>
        <w:spacing w:before="120" w:after="120"/>
        <w:jc w:val="both"/>
        <w:rPr>
          <w:rFonts w:eastAsiaTheme="minorEastAsia"/>
        </w:rPr>
      </w:pPr>
      <w:r>
        <w:rPr>
          <w:rFonts w:eastAsiaTheme="minorEastAsia" w:hint="eastAsia"/>
        </w:rPr>
        <w:t>所有船只附属渔获物超过上述表格比例，</w:t>
      </w:r>
      <w:r w:rsidR="00F00D23">
        <w:rPr>
          <w:rFonts w:eastAsiaTheme="minorEastAsia" w:hint="eastAsia"/>
        </w:rPr>
        <w:t>即</w:t>
      </w:r>
      <w:r>
        <w:rPr>
          <w:rFonts w:eastAsiaTheme="minorEastAsia" w:hint="eastAsia"/>
        </w:rPr>
        <w:t>违反海洋渔业法及其条款。</w:t>
      </w:r>
    </w:p>
    <w:p w:rsidR="00C80CE5" w:rsidRDefault="00C80CE5" w:rsidP="00164967">
      <w:pPr>
        <w:pStyle w:val="a0"/>
        <w:spacing w:before="120" w:after="120"/>
        <w:jc w:val="both"/>
        <w:rPr>
          <w:rFonts w:eastAsiaTheme="minorEastAsia"/>
        </w:rPr>
      </w:pPr>
    </w:p>
    <w:p w:rsidR="007A40BA" w:rsidRPr="00F067F0" w:rsidRDefault="007A40BA" w:rsidP="007A40BA">
      <w:pPr>
        <w:spacing w:after="0"/>
        <w:jc w:val="both"/>
        <w:rPr>
          <w:rFonts w:ascii="Times New Roman" w:eastAsia="宋体;SimSun" w:hAnsi="Times New Roman"/>
          <w:b/>
          <w:sz w:val="24"/>
          <w:szCs w:val="24"/>
        </w:rPr>
      </w:pPr>
      <w:r w:rsidRPr="006663E7">
        <w:rPr>
          <w:rFonts w:ascii="Times New Roman" w:eastAsia="宋体;SimSun" w:hAnsi="Times New Roman" w:hint="eastAsia"/>
          <w:b/>
          <w:sz w:val="24"/>
          <w:szCs w:val="24"/>
        </w:rPr>
        <w:t>IV</w:t>
      </w:r>
      <w:r>
        <w:rPr>
          <w:rFonts w:ascii="Times New Roman" w:eastAsia="宋体;SimSun" w:hAnsi="Times New Roman" w:hint="eastAsia"/>
          <w:b/>
          <w:sz w:val="24"/>
          <w:szCs w:val="24"/>
        </w:rPr>
        <w:t xml:space="preserve">.C. </w:t>
      </w:r>
      <w:r w:rsidR="00F067F0">
        <w:rPr>
          <w:rFonts w:ascii="Times New Roman" w:eastAsia="宋体;SimSun" w:hAnsi="Times New Roman" w:hint="eastAsia"/>
          <w:b/>
          <w:sz w:val="24"/>
          <w:szCs w:val="24"/>
        </w:rPr>
        <w:t>渔业</w:t>
      </w:r>
      <w:r w:rsidRPr="006663E7">
        <w:rPr>
          <w:rFonts w:ascii="Times New Roman" w:eastAsia="宋体;SimSun" w:hAnsi="Times New Roman"/>
          <w:b/>
          <w:sz w:val="24"/>
          <w:szCs w:val="24"/>
        </w:rPr>
        <w:t>产品</w:t>
      </w:r>
      <w:r>
        <w:rPr>
          <w:rFonts w:ascii="Times New Roman" w:eastAsia="宋体;SimSun" w:hAnsi="Times New Roman" w:hint="eastAsia"/>
          <w:b/>
          <w:sz w:val="24"/>
          <w:szCs w:val="24"/>
        </w:rPr>
        <w:t>的扒载与卸载</w:t>
      </w:r>
    </w:p>
    <w:p w:rsidR="007A40BA" w:rsidRDefault="007A40BA" w:rsidP="007A40BA">
      <w:pPr>
        <w:spacing w:after="0"/>
        <w:jc w:val="both"/>
        <w:rPr>
          <w:rFonts w:hint="eastAsia"/>
        </w:rPr>
      </w:pPr>
      <w:r>
        <w:rPr>
          <w:rFonts w:ascii="Times New Roman" w:eastAsia="宋体;SimSun" w:hAnsi="Times New Roman" w:hint="eastAsia"/>
          <w:sz w:val="24"/>
          <w:szCs w:val="24"/>
        </w:rPr>
        <w:t>渔获物和渔业产品的扒载与卸载通过</w:t>
      </w:r>
      <w:r>
        <w:rPr>
          <w:rFonts w:ascii="Times New Roman" w:eastAsia="宋体;SimSun" w:hAnsi="Times New Roman" w:hint="eastAsia"/>
          <w:sz w:val="24"/>
          <w:szCs w:val="24"/>
        </w:rPr>
        <w:t>2014</w:t>
      </w:r>
      <w:r>
        <w:rPr>
          <w:rFonts w:ascii="Times New Roman" w:eastAsia="宋体;SimSun" w:hAnsi="Times New Roman" w:hint="eastAsia"/>
          <w:sz w:val="24"/>
          <w:szCs w:val="24"/>
        </w:rPr>
        <w:t>年</w:t>
      </w:r>
      <w:r>
        <w:rPr>
          <w:rFonts w:ascii="Times New Roman" w:eastAsia="宋体;SimSun" w:hAnsi="Times New Roman" w:hint="eastAsia"/>
          <w:sz w:val="24"/>
          <w:szCs w:val="24"/>
        </w:rPr>
        <w:t>1</w:t>
      </w:r>
      <w:r>
        <w:rPr>
          <w:rFonts w:ascii="Times New Roman" w:eastAsia="宋体;SimSun" w:hAnsi="Times New Roman" w:hint="eastAsia"/>
          <w:sz w:val="24"/>
          <w:szCs w:val="24"/>
        </w:rPr>
        <w:t>月</w:t>
      </w:r>
      <w:r>
        <w:rPr>
          <w:rFonts w:ascii="Times New Roman" w:eastAsia="宋体;SimSun" w:hAnsi="Times New Roman" w:hint="eastAsia"/>
          <w:sz w:val="24"/>
          <w:szCs w:val="24"/>
        </w:rPr>
        <w:t>7</w:t>
      </w:r>
      <w:r>
        <w:rPr>
          <w:rFonts w:ascii="Times New Roman" w:eastAsia="宋体;SimSun" w:hAnsi="Times New Roman" w:hint="eastAsia"/>
          <w:sz w:val="24"/>
          <w:szCs w:val="24"/>
        </w:rPr>
        <w:t>日第</w:t>
      </w:r>
      <w:r>
        <w:rPr>
          <w:rFonts w:ascii="Times New Roman" w:eastAsia="宋体;SimSun" w:hAnsi="Times New Roman" w:hint="eastAsia"/>
          <w:sz w:val="24"/>
          <w:szCs w:val="24"/>
        </w:rPr>
        <w:t>008/PRG/SGG</w:t>
      </w:r>
      <w:r>
        <w:rPr>
          <w:rFonts w:ascii="Times New Roman" w:eastAsia="宋体;SimSun" w:hAnsi="Times New Roman" w:hint="eastAsia"/>
          <w:sz w:val="24"/>
          <w:szCs w:val="24"/>
        </w:rPr>
        <w:t>号法令管理。</w:t>
      </w:r>
    </w:p>
    <w:p w:rsidR="007A40BA" w:rsidRDefault="007A40BA" w:rsidP="00164967">
      <w:pPr>
        <w:pStyle w:val="a0"/>
        <w:spacing w:before="120" w:after="120"/>
        <w:jc w:val="both"/>
        <w:rPr>
          <w:rFonts w:eastAsiaTheme="minorEastAsia"/>
          <w:lang w:val="fr-CA"/>
        </w:rPr>
      </w:pPr>
    </w:p>
    <w:p w:rsidR="00D62750" w:rsidRDefault="00D62750" w:rsidP="00164967">
      <w:pPr>
        <w:pStyle w:val="a0"/>
        <w:spacing w:before="120" w:after="120"/>
        <w:jc w:val="both"/>
        <w:rPr>
          <w:rFonts w:eastAsia="宋体;SimSun"/>
          <w:b/>
        </w:rPr>
      </w:pPr>
      <w:r w:rsidRPr="006663E7">
        <w:rPr>
          <w:rFonts w:eastAsia="宋体;SimSun" w:hint="eastAsia"/>
          <w:b/>
        </w:rPr>
        <w:t>IV</w:t>
      </w:r>
      <w:r>
        <w:rPr>
          <w:rFonts w:eastAsia="宋体;SimSun" w:hint="eastAsia"/>
          <w:b/>
        </w:rPr>
        <w:t xml:space="preserve">.D. </w:t>
      </w:r>
      <w:r>
        <w:rPr>
          <w:rFonts w:eastAsia="宋体;SimSun" w:hint="eastAsia"/>
          <w:b/>
        </w:rPr>
        <w:t>渔业产品和</w:t>
      </w:r>
      <w:r>
        <w:rPr>
          <w:rFonts w:eastAsia="宋体;SimSun" w:hint="eastAsia"/>
          <w:b/>
        </w:rPr>
        <w:t>/</w:t>
      </w:r>
      <w:r>
        <w:rPr>
          <w:rFonts w:eastAsia="宋体;SimSun" w:hint="eastAsia"/>
          <w:b/>
        </w:rPr>
        <w:t>或渔获物的申报</w:t>
      </w:r>
    </w:p>
    <w:p w:rsidR="00B92177" w:rsidRDefault="00D353FD" w:rsidP="00D353FD">
      <w:pPr>
        <w:pStyle w:val="a0"/>
        <w:jc w:val="both"/>
        <w:rPr>
          <w:rFonts w:eastAsia="宋体;SimSun"/>
        </w:rPr>
      </w:pPr>
      <w:r>
        <w:rPr>
          <w:rFonts w:eastAsia="宋体;SimSun" w:hint="eastAsia"/>
        </w:rPr>
        <w:t>在几内亚海域作业的工业渔船的船长与船东须在船上准备一份包含渔获物数据及进出作业区域申请的日志，须每日填写。船上的这份日志由船长制定并发送邮件到电子邮箱：</w:t>
      </w:r>
      <w:hyperlink r:id="rId8" w:history="1">
        <w:r w:rsidRPr="007F638F">
          <w:rPr>
            <w:rStyle w:val="af1"/>
            <w:rFonts w:eastAsia="宋体;SimSun" w:hint="eastAsia"/>
          </w:rPr>
          <w:t>cellulesgrhgn@yahoo.fr</w:t>
        </w:r>
      </w:hyperlink>
      <w:r>
        <w:rPr>
          <w:rFonts w:eastAsiaTheme="minorEastAsia" w:hint="eastAsia"/>
        </w:rPr>
        <w:t>。</w:t>
      </w:r>
      <w:r>
        <w:rPr>
          <w:rFonts w:eastAsia="宋体;SimSun" w:hint="eastAsia"/>
        </w:rPr>
        <w:t>复印件在航期末由船长或船东送往渔政局，否则，由船上观察员递交。</w:t>
      </w:r>
    </w:p>
    <w:p w:rsidR="00B92177" w:rsidRDefault="00B92177" w:rsidP="00D353FD">
      <w:pPr>
        <w:pStyle w:val="a0"/>
        <w:jc w:val="both"/>
        <w:rPr>
          <w:rFonts w:eastAsia="宋体;SimSun"/>
        </w:rPr>
      </w:pPr>
    </w:p>
    <w:p w:rsidR="00466582" w:rsidRPr="00B92177" w:rsidRDefault="00466582" w:rsidP="00D353FD">
      <w:pPr>
        <w:pStyle w:val="a0"/>
        <w:jc w:val="both"/>
        <w:rPr>
          <w:rFonts w:eastAsia="宋体;SimSun"/>
        </w:rPr>
      </w:pPr>
      <w:r w:rsidRPr="00466582">
        <w:rPr>
          <w:rFonts w:eastAsia="宋体;SimSun" w:hint="eastAsia"/>
          <w:b/>
        </w:rPr>
        <w:t xml:space="preserve">IV.E. </w:t>
      </w:r>
      <w:r w:rsidRPr="00466582">
        <w:rPr>
          <w:rFonts w:eastAsia="宋体;SimSun" w:hint="eastAsia"/>
          <w:b/>
        </w:rPr>
        <w:t>捕鱼类型的改变</w:t>
      </w:r>
    </w:p>
    <w:p w:rsidR="00466582" w:rsidRPr="005F2548" w:rsidRDefault="00466582" w:rsidP="00466582">
      <w:pPr>
        <w:pStyle w:val="a0"/>
        <w:numPr>
          <w:ilvl w:val="0"/>
          <w:numId w:val="17"/>
        </w:numPr>
        <w:spacing w:before="120" w:after="120"/>
        <w:ind w:hanging="357"/>
        <w:jc w:val="both"/>
      </w:pPr>
      <w:r>
        <w:rPr>
          <w:rFonts w:eastAsia="宋体;SimSun" w:hint="eastAsia"/>
        </w:rPr>
        <w:lastRenderedPageBreak/>
        <w:t>除非渔业部长授权，否则底拖硬体鱼在当年不能转换为头足纲捕鱼（反之亦然）。这样的情况下，相关船只需要一次新的技术监察；</w:t>
      </w:r>
    </w:p>
    <w:p w:rsidR="00466582" w:rsidRDefault="00466582" w:rsidP="00466582">
      <w:pPr>
        <w:pStyle w:val="a0"/>
        <w:numPr>
          <w:ilvl w:val="0"/>
          <w:numId w:val="17"/>
        </w:numPr>
        <w:spacing w:before="120" w:after="120"/>
        <w:ind w:hanging="357"/>
        <w:jc w:val="both"/>
      </w:pPr>
      <w:r>
        <w:rPr>
          <w:rFonts w:eastAsia="宋体;SimSun" w:hint="eastAsia"/>
        </w:rPr>
        <w:t>中上层硬体鱼在当年禁止转换为底拖硬体鱼；</w:t>
      </w:r>
    </w:p>
    <w:p w:rsidR="00466582" w:rsidRPr="00ED3134" w:rsidRDefault="00466582" w:rsidP="00466582">
      <w:pPr>
        <w:pStyle w:val="a0"/>
        <w:numPr>
          <w:ilvl w:val="0"/>
          <w:numId w:val="17"/>
        </w:numPr>
        <w:spacing w:before="120" w:after="120"/>
        <w:ind w:left="363" w:hanging="357"/>
        <w:jc w:val="both"/>
      </w:pPr>
      <w:r>
        <w:rPr>
          <w:rFonts w:eastAsia="宋体;SimSun" w:hint="eastAsia"/>
        </w:rPr>
        <w:t>中上层硬体鱼同样禁止在当年转换为软体鱼。</w:t>
      </w:r>
    </w:p>
    <w:p w:rsidR="00ED3134" w:rsidRDefault="00ED3134" w:rsidP="00ED3134">
      <w:pPr>
        <w:pStyle w:val="a0"/>
        <w:spacing w:after="120"/>
        <w:jc w:val="both"/>
      </w:pPr>
      <w:r w:rsidRPr="00ED3134">
        <w:rPr>
          <w:rFonts w:eastAsia="宋体;SimSun" w:hint="eastAsia"/>
          <w:b/>
        </w:rPr>
        <w:t xml:space="preserve">IV.F. </w:t>
      </w:r>
      <w:r>
        <w:rPr>
          <w:rFonts w:eastAsia="宋体;SimSun"/>
          <w:b/>
        </w:rPr>
        <w:t>观察员日常呼叫</w:t>
      </w:r>
    </w:p>
    <w:p w:rsidR="00ED3134" w:rsidRPr="00BF331D" w:rsidRDefault="00ED3134" w:rsidP="00ED3134">
      <w:pPr>
        <w:pStyle w:val="a0"/>
        <w:spacing w:before="120" w:after="120"/>
        <w:jc w:val="both"/>
      </w:pPr>
      <w:r>
        <w:rPr>
          <w:rFonts w:eastAsia="宋体;SimSun"/>
        </w:rPr>
        <w:t>船长应允许</w:t>
      </w:r>
      <w:r>
        <w:rPr>
          <w:rFonts w:eastAsia="宋体;SimSun" w:hint="eastAsia"/>
        </w:rPr>
        <w:t>船上</w:t>
      </w:r>
      <w:r>
        <w:rPr>
          <w:rFonts w:eastAsia="宋体;SimSun"/>
        </w:rPr>
        <w:t>观察员每天使用通讯、定位和航海仪器。</w:t>
      </w:r>
    </w:p>
    <w:p w:rsidR="007A40BA" w:rsidRDefault="007A40BA" w:rsidP="00164967">
      <w:pPr>
        <w:pStyle w:val="a0"/>
        <w:spacing w:before="120" w:after="120"/>
        <w:jc w:val="both"/>
        <w:rPr>
          <w:rFonts w:eastAsiaTheme="minorEastAsia"/>
        </w:rPr>
      </w:pPr>
    </w:p>
    <w:p w:rsidR="00B92177" w:rsidRDefault="00B92177" w:rsidP="00B92177">
      <w:pPr>
        <w:pStyle w:val="a0"/>
        <w:jc w:val="both"/>
      </w:pPr>
      <w:r w:rsidRPr="00B92177">
        <w:rPr>
          <w:rFonts w:eastAsiaTheme="minorEastAsia" w:hint="eastAsia"/>
          <w:b/>
        </w:rPr>
        <w:t xml:space="preserve">IV.G. </w:t>
      </w:r>
      <w:r>
        <w:rPr>
          <w:rFonts w:eastAsia="宋体;SimSun"/>
          <w:b/>
        </w:rPr>
        <w:t>海洋丢弃物</w:t>
      </w:r>
    </w:p>
    <w:p w:rsidR="00B92177" w:rsidRDefault="00B92177" w:rsidP="00B92177">
      <w:pPr>
        <w:pStyle w:val="a0"/>
        <w:spacing w:before="120" w:after="120"/>
        <w:jc w:val="both"/>
        <w:rPr>
          <w:rFonts w:eastAsiaTheme="minorEastAsia"/>
        </w:rPr>
      </w:pPr>
      <w:r>
        <w:rPr>
          <w:rFonts w:eastAsia="宋体;SimSun" w:hint="eastAsia"/>
        </w:rPr>
        <w:t>容许标准</w:t>
      </w:r>
      <w:r>
        <w:rPr>
          <w:rFonts w:eastAsia="宋体;SimSun"/>
        </w:rPr>
        <w:t>规定为每日渔获</w:t>
      </w:r>
      <w:r>
        <w:rPr>
          <w:rFonts w:eastAsia="宋体;SimSun" w:hint="eastAsia"/>
        </w:rPr>
        <w:t>物</w:t>
      </w:r>
      <w:r>
        <w:rPr>
          <w:rFonts w:eastAsia="宋体;SimSun"/>
        </w:rPr>
        <w:t>的</w:t>
      </w:r>
      <w:r>
        <w:rPr>
          <w:rFonts w:eastAsia="宋体;SimSun"/>
        </w:rPr>
        <w:t>10%</w:t>
      </w:r>
      <w:r>
        <w:rPr>
          <w:rFonts w:eastAsia="宋体;SimSun"/>
          <w:lang w:val="en-US"/>
        </w:rPr>
        <w:t>。</w:t>
      </w:r>
    </w:p>
    <w:p w:rsidR="00B92177" w:rsidRDefault="00B92177" w:rsidP="00164967">
      <w:pPr>
        <w:pStyle w:val="a0"/>
        <w:spacing w:before="120" w:after="120"/>
        <w:jc w:val="both"/>
        <w:rPr>
          <w:rFonts w:eastAsiaTheme="minorEastAsia"/>
        </w:rPr>
      </w:pPr>
    </w:p>
    <w:p w:rsidR="001E7720" w:rsidRDefault="001E7720" w:rsidP="001E7720">
      <w:pPr>
        <w:pStyle w:val="a0"/>
        <w:jc w:val="both"/>
      </w:pPr>
      <w:r w:rsidRPr="001E7720">
        <w:rPr>
          <w:rFonts w:eastAsiaTheme="minorEastAsia" w:hint="eastAsia"/>
          <w:b/>
        </w:rPr>
        <w:t xml:space="preserve">IV.H. </w:t>
      </w:r>
      <w:r>
        <w:rPr>
          <w:rFonts w:eastAsia="宋体;SimSun" w:hint="eastAsia"/>
          <w:b/>
        </w:rPr>
        <w:t>渔船</w:t>
      </w:r>
      <w:r>
        <w:rPr>
          <w:rFonts w:eastAsia="宋体;SimSun"/>
          <w:b/>
        </w:rPr>
        <w:t>进出海申报</w:t>
      </w:r>
    </w:p>
    <w:p w:rsidR="001E7720" w:rsidRDefault="001E7720" w:rsidP="001E7720">
      <w:pPr>
        <w:pStyle w:val="a0"/>
        <w:spacing w:before="120" w:after="240"/>
        <w:jc w:val="both"/>
        <w:rPr>
          <w:rFonts w:eastAsia="宋体;SimSun"/>
          <w:lang w:val="en-US"/>
        </w:rPr>
      </w:pPr>
      <w:r>
        <w:rPr>
          <w:rFonts w:eastAsia="宋体;SimSun"/>
        </w:rPr>
        <w:t>所有获准在几内亚共和国主权海域或具有裁判管辖权海域</w:t>
      </w:r>
      <w:r>
        <w:rPr>
          <w:rFonts w:eastAsia="宋体;SimSun" w:hint="eastAsia"/>
        </w:rPr>
        <w:t>内</w:t>
      </w:r>
      <w:r>
        <w:rPr>
          <w:rFonts w:eastAsia="宋体;SimSun"/>
        </w:rPr>
        <w:t>作业的工业</w:t>
      </w:r>
      <w:r>
        <w:rPr>
          <w:rFonts w:eastAsia="宋体;SimSun" w:hint="eastAsia"/>
        </w:rPr>
        <w:t>渔船</w:t>
      </w:r>
      <w:r>
        <w:rPr>
          <w:rFonts w:eastAsia="宋体;SimSun"/>
        </w:rPr>
        <w:t>船长或</w:t>
      </w:r>
      <w:r>
        <w:rPr>
          <w:rFonts w:eastAsia="宋体;SimSun" w:hint="eastAsia"/>
        </w:rPr>
        <w:t>船东</w:t>
      </w:r>
      <w:r>
        <w:rPr>
          <w:rFonts w:eastAsia="宋体;SimSun"/>
        </w:rPr>
        <w:t>，应通过无线</w:t>
      </w:r>
      <w:r>
        <w:rPr>
          <w:rFonts w:eastAsia="宋体;SimSun" w:hint="eastAsia"/>
        </w:rPr>
        <w:t>电或</w:t>
      </w:r>
      <w:r>
        <w:rPr>
          <w:rFonts w:eastAsia="宋体;SimSun"/>
        </w:rPr>
        <w:t>其他可用的可靠手段，向</w:t>
      </w:r>
      <w:r>
        <w:rPr>
          <w:rFonts w:eastAsia="宋体;SimSun" w:hint="eastAsia"/>
        </w:rPr>
        <w:t>渔政局（</w:t>
      </w:r>
      <w:r>
        <w:rPr>
          <w:rFonts w:eastAsia="宋体;SimSun"/>
        </w:rPr>
        <w:t>CNSP</w:t>
      </w:r>
      <w:r>
        <w:rPr>
          <w:rFonts w:eastAsia="宋体;SimSun" w:hint="eastAsia"/>
        </w:rPr>
        <w:t>）</w:t>
      </w:r>
      <w:r>
        <w:rPr>
          <w:rFonts w:eastAsia="宋体;SimSun"/>
          <w:lang w:val="en-US"/>
        </w:rPr>
        <w:t>通报其进出几内亚海域的坐标。</w:t>
      </w:r>
    </w:p>
    <w:p w:rsidR="00AF0B92" w:rsidRDefault="001E7720" w:rsidP="001E7720">
      <w:pPr>
        <w:pStyle w:val="a0"/>
        <w:spacing w:before="120" w:after="120"/>
        <w:jc w:val="both"/>
        <w:rPr>
          <w:rFonts w:eastAsia="宋体;SimSun"/>
        </w:rPr>
      </w:pPr>
      <w:r>
        <w:rPr>
          <w:rFonts w:eastAsia="宋体;SimSun" w:hint="eastAsia"/>
        </w:rPr>
        <w:t>所有渔船若违反这条</w:t>
      </w:r>
      <w:r>
        <w:rPr>
          <w:rFonts w:eastAsia="宋体;SimSun"/>
        </w:rPr>
        <w:t>规定</w:t>
      </w:r>
      <w:r>
        <w:rPr>
          <w:rFonts w:eastAsia="宋体;SimSun" w:hint="eastAsia"/>
        </w:rPr>
        <w:t>将属于</w:t>
      </w:r>
      <w:r>
        <w:rPr>
          <w:rFonts w:eastAsia="宋体;SimSun"/>
        </w:rPr>
        <w:t>违反</w:t>
      </w:r>
      <w:r>
        <w:rPr>
          <w:rFonts w:eastAsia="宋体;SimSun" w:hint="eastAsia"/>
        </w:rPr>
        <w:t>现行规章条文。</w:t>
      </w:r>
    </w:p>
    <w:p w:rsidR="00E72DE8" w:rsidRDefault="00E72DE8" w:rsidP="001E7720">
      <w:pPr>
        <w:pStyle w:val="a0"/>
        <w:spacing w:before="120" w:after="120"/>
        <w:jc w:val="both"/>
        <w:rPr>
          <w:rFonts w:eastAsia="宋体;SimSun"/>
        </w:rPr>
      </w:pPr>
    </w:p>
    <w:p w:rsidR="008842C1" w:rsidRDefault="00B3502E" w:rsidP="008842C1">
      <w:pPr>
        <w:pStyle w:val="a0"/>
        <w:jc w:val="both"/>
      </w:pPr>
      <w:r>
        <w:rPr>
          <w:rFonts w:eastAsiaTheme="minorEastAsia" w:hint="eastAsia"/>
          <w:b/>
        </w:rPr>
        <w:t>IV.I</w:t>
      </w:r>
      <w:r w:rsidR="008842C1" w:rsidRPr="008842C1">
        <w:rPr>
          <w:rFonts w:eastAsiaTheme="minorEastAsia" w:hint="eastAsia"/>
          <w:b/>
        </w:rPr>
        <w:t xml:space="preserve">. </w:t>
      </w:r>
      <w:r w:rsidR="008842C1">
        <w:rPr>
          <w:rFonts w:eastAsia="宋体;SimSun"/>
          <w:b/>
        </w:rPr>
        <w:t>适用于鲨鱼（鳐鱼和鲨鱼）</w:t>
      </w:r>
      <w:r w:rsidR="008842C1">
        <w:rPr>
          <w:rFonts w:eastAsia="宋体;SimSun" w:hint="eastAsia"/>
          <w:b/>
        </w:rPr>
        <w:t>的</w:t>
      </w:r>
      <w:r w:rsidR="008842C1">
        <w:rPr>
          <w:rFonts w:eastAsia="宋体;SimSun"/>
          <w:b/>
        </w:rPr>
        <w:t>捕鱼专门措施</w:t>
      </w:r>
    </w:p>
    <w:p w:rsidR="00E72DE8" w:rsidRDefault="008842C1" w:rsidP="008842C1">
      <w:pPr>
        <w:pStyle w:val="a0"/>
        <w:spacing w:before="120" w:after="120"/>
        <w:jc w:val="both"/>
        <w:rPr>
          <w:rFonts w:eastAsiaTheme="minorEastAsia"/>
        </w:rPr>
      </w:pPr>
      <w:r>
        <w:rPr>
          <w:rFonts w:eastAsia="宋体;SimSun" w:hint="eastAsia"/>
        </w:rPr>
        <w:t>禁止捕捞鲨鱼。若意外捕获，应保护并保证其完整进行释放。</w:t>
      </w:r>
    </w:p>
    <w:p w:rsidR="00AF0B92" w:rsidRDefault="00AF0B92" w:rsidP="00164967">
      <w:pPr>
        <w:pStyle w:val="a0"/>
        <w:spacing w:before="120" w:after="120"/>
        <w:jc w:val="both"/>
        <w:rPr>
          <w:rFonts w:eastAsiaTheme="minorEastAsia"/>
        </w:rPr>
      </w:pPr>
    </w:p>
    <w:p w:rsidR="00C17D6A" w:rsidRPr="007218F5" w:rsidRDefault="007218F5" w:rsidP="00164967">
      <w:pPr>
        <w:pStyle w:val="a0"/>
        <w:spacing w:before="120" w:after="120"/>
        <w:jc w:val="both"/>
        <w:rPr>
          <w:rFonts w:eastAsiaTheme="minorEastAsia"/>
          <w:b/>
        </w:rPr>
      </w:pPr>
      <w:r w:rsidRPr="007218F5">
        <w:rPr>
          <w:rFonts w:eastAsiaTheme="minorEastAsia" w:hint="eastAsia"/>
          <w:b/>
        </w:rPr>
        <w:t xml:space="preserve">V. </w:t>
      </w:r>
      <w:r w:rsidRPr="007218F5">
        <w:rPr>
          <w:rFonts w:eastAsiaTheme="minorEastAsia" w:hint="eastAsia"/>
          <w:b/>
        </w:rPr>
        <w:t>保护措施</w:t>
      </w:r>
    </w:p>
    <w:p w:rsidR="007218F5" w:rsidRDefault="007218F5" w:rsidP="00164967">
      <w:pPr>
        <w:pStyle w:val="a0"/>
        <w:spacing w:before="120" w:after="120"/>
        <w:jc w:val="both"/>
        <w:rPr>
          <w:rFonts w:eastAsiaTheme="minorEastAsia"/>
        </w:rPr>
      </w:pPr>
      <w:r w:rsidRPr="007218F5">
        <w:rPr>
          <w:rFonts w:eastAsiaTheme="minorEastAsia" w:hint="eastAsia"/>
          <w:b/>
        </w:rPr>
        <w:t xml:space="preserve">V.A. </w:t>
      </w:r>
      <w:r w:rsidRPr="007218F5">
        <w:rPr>
          <w:rFonts w:eastAsiaTheme="minorEastAsia" w:hint="eastAsia"/>
          <w:b/>
        </w:rPr>
        <w:t>基本命令</w:t>
      </w:r>
    </w:p>
    <w:p w:rsidR="007218F5" w:rsidRDefault="00F710BF" w:rsidP="00164967">
      <w:pPr>
        <w:pStyle w:val="a0"/>
        <w:spacing w:before="120" w:after="120"/>
        <w:jc w:val="both"/>
        <w:rPr>
          <w:rFonts w:eastAsiaTheme="minorEastAsia"/>
        </w:rPr>
      </w:pPr>
      <w:r>
        <w:rPr>
          <w:rFonts w:eastAsiaTheme="minorEastAsia" w:hint="eastAsia"/>
        </w:rPr>
        <w:t>禁止持有和使用：</w:t>
      </w:r>
    </w:p>
    <w:p w:rsidR="00DE6F09" w:rsidRDefault="00F710BF" w:rsidP="00DE6F09">
      <w:pPr>
        <w:pStyle w:val="a0"/>
        <w:spacing w:before="120" w:after="120"/>
        <w:jc w:val="both"/>
      </w:pPr>
      <w:r>
        <w:rPr>
          <w:rFonts w:eastAsiaTheme="minorEastAsia" w:hint="eastAsia"/>
        </w:rPr>
        <w:t>-</w:t>
      </w:r>
      <w:r w:rsidR="00DE6F09">
        <w:rPr>
          <w:rFonts w:eastAsiaTheme="minorEastAsia" w:hint="eastAsia"/>
        </w:rPr>
        <w:t xml:space="preserve"> </w:t>
      </w:r>
      <w:r w:rsidR="00DE6F09">
        <w:rPr>
          <w:rFonts w:eastAsia="宋体;SimSun" w:hint="eastAsia"/>
        </w:rPr>
        <w:t>尼龙</w:t>
      </w:r>
      <w:r w:rsidR="00DE6F09">
        <w:rPr>
          <w:rFonts w:eastAsia="宋体;SimSun"/>
        </w:rPr>
        <w:t>单纤维丝</w:t>
      </w:r>
      <w:r w:rsidR="00DE6F09">
        <w:rPr>
          <w:rFonts w:eastAsia="宋体;SimSun" w:hint="eastAsia"/>
        </w:rPr>
        <w:t>和多芯纤维丝（网具）</w:t>
      </w:r>
      <w:r w:rsidR="00DE6F09">
        <w:rPr>
          <w:rFonts w:eastAsia="宋体;SimSun"/>
        </w:rPr>
        <w:t>；</w:t>
      </w:r>
    </w:p>
    <w:p w:rsidR="00DE6F09" w:rsidRDefault="00DE6F09" w:rsidP="00DE6F09">
      <w:pPr>
        <w:pStyle w:val="a0"/>
        <w:spacing w:before="120" w:after="120"/>
        <w:jc w:val="both"/>
      </w:pPr>
      <w:r>
        <w:rPr>
          <w:rFonts w:eastAsia="宋体;SimSun" w:hint="eastAsia"/>
        </w:rPr>
        <w:t xml:space="preserve">- </w:t>
      </w:r>
      <w:r>
        <w:rPr>
          <w:rFonts w:eastAsia="宋体;SimSun"/>
        </w:rPr>
        <w:t>海滩大拉网；</w:t>
      </w:r>
    </w:p>
    <w:p w:rsidR="00DE6F09" w:rsidRDefault="00DE6F09" w:rsidP="00DE6F09">
      <w:pPr>
        <w:pStyle w:val="a0"/>
        <w:spacing w:before="120" w:after="120"/>
        <w:jc w:val="both"/>
      </w:pPr>
      <w:r>
        <w:rPr>
          <w:rFonts w:eastAsia="宋体;SimSun" w:hint="eastAsia"/>
        </w:rPr>
        <w:t xml:space="preserve">- </w:t>
      </w:r>
      <w:r>
        <w:rPr>
          <w:rFonts w:eastAsia="宋体;SimSun"/>
        </w:rPr>
        <w:t>炸药和有毒物质。</w:t>
      </w:r>
    </w:p>
    <w:p w:rsidR="00C17D6A" w:rsidRDefault="00DE6F09" w:rsidP="00DE6F09">
      <w:pPr>
        <w:pStyle w:val="a0"/>
        <w:spacing w:before="120" w:after="120"/>
        <w:jc w:val="both"/>
        <w:rPr>
          <w:rFonts w:eastAsiaTheme="minorEastAsia"/>
        </w:rPr>
      </w:pPr>
      <w:r>
        <w:rPr>
          <w:rFonts w:eastAsiaTheme="minorEastAsia" w:hint="eastAsia"/>
        </w:rPr>
        <w:t>禁止从捕虾船在基线起</w:t>
      </w:r>
      <w:r>
        <w:rPr>
          <w:rFonts w:eastAsiaTheme="minorEastAsia" w:hint="eastAsia"/>
        </w:rPr>
        <w:t>40</w:t>
      </w:r>
      <w:r>
        <w:rPr>
          <w:rFonts w:eastAsiaTheme="minorEastAsia" w:hint="eastAsia"/>
        </w:rPr>
        <w:t>海里内作业；</w:t>
      </w:r>
    </w:p>
    <w:p w:rsidR="00DE6F09" w:rsidRDefault="0048226B" w:rsidP="00DE6F09">
      <w:pPr>
        <w:pStyle w:val="a0"/>
        <w:spacing w:before="120" w:after="120"/>
        <w:jc w:val="both"/>
        <w:rPr>
          <w:rFonts w:eastAsiaTheme="minorEastAsia"/>
        </w:rPr>
      </w:pPr>
      <w:r>
        <w:rPr>
          <w:rFonts w:eastAsiaTheme="minorEastAsia" w:hint="eastAsia"/>
        </w:rPr>
        <w:t>禁止捕获未成熟或幼年的个体。</w:t>
      </w:r>
    </w:p>
    <w:p w:rsidR="004F2640" w:rsidRDefault="004F2640" w:rsidP="00DE6F09">
      <w:pPr>
        <w:pStyle w:val="a0"/>
        <w:spacing w:before="120" w:after="120"/>
        <w:jc w:val="both"/>
        <w:rPr>
          <w:rFonts w:eastAsiaTheme="minorEastAsia"/>
        </w:rPr>
      </w:pPr>
    </w:p>
    <w:p w:rsidR="004F2640" w:rsidRPr="00174504" w:rsidRDefault="00174504" w:rsidP="00DE6F09">
      <w:pPr>
        <w:pStyle w:val="a0"/>
        <w:spacing w:before="120" w:after="120"/>
        <w:jc w:val="both"/>
        <w:rPr>
          <w:rFonts w:eastAsiaTheme="minorEastAsia"/>
          <w:b/>
        </w:rPr>
      </w:pPr>
      <w:r w:rsidRPr="00174504">
        <w:rPr>
          <w:rFonts w:eastAsiaTheme="minorEastAsia" w:hint="eastAsia"/>
          <w:b/>
        </w:rPr>
        <w:t xml:space="preserve">V.B. </w:t>
      </w:r>
      <w:r w:rsidRPr="00174504">
        <w:rPr>
          <w:rFonts w:eastAsiaTheme="minorEastAsia" w:hint="eastAsia"/>
          <w:b/>
        </w:rPr>
        <w:t>工业捕鱼季节性关闭（生物休渔期）</w:t>
      </w:r>
    </w:p>
    <w:p w:rsidR="00174504" w:rsidRDefault="00174504" w:rsidP="00DE6F09">
      <w:pPr>
        <w:pStyle w:val="a0"/>
        <w:spacing w:before="120" w:after="120"/>
        <w:jc w:val="both"/>
        <w:rPr>
          <w:rFonts w:eastAsiaTheme="minorEastAsia"/>
        </w:rPr>
      </w:pPr>
      <w:r>
        <w:rPr>
          <w:rFonts w:eastAsiaTheme="minorEastAsia" w:hint="eastAsia"/>
        </w:rPr>
        <w:t>工业捕鱼季节性关闭的管理在</w:t>
      </w:r>
      <w:r>
        <w:rPr>
          <w:rFonts w:eastAsiaTheme="minorEastAsia" w:hint="eastAsia"/>
        </w:rPr>
        <w:t>2014</w:t>
      </w:r>
      <w:r>
        <w:rPr>
          <w:rFonts w:eastAsiaTheme="minorEastAsia" w:hint="eastAsia"/>
        </w:rPr>
        <w:t>年被采纳。这项措施在</w:t>
      </w:r>
      <w:r>
        <w:rPr>
          <w:rFonts w:eastAsiaTheme="minorEastAsia" w:hint="eastAsia"/>
        </w:rPr>
        <w:t>2015</w:t>
      </w:r>
      <w:r>
        <w:rPr>
          <w:rFonts w:eastAsiaTheme="minorEastAsia" w:hint="eastAsia"/>
        </w:rPr>
        <w:t>年将继续执行，</w:t>
      </w:r>
      <w:r w:rsidR="007E373F">
        <w:rPr>
          <w:rFonts w:eastAsiaTheme="minorEastAsia" w:hint="eastAsia"/>
        </w:rPr>
        <w:t>从基线起</w:t>
      </w:r>
      <w:r w:rsidR="007E373F">
        <w:rPr>
          <w:rFonts w:eastAsiaTheme="minorEastAsia" w:hint="eastAsia"/>
        </w:rPr>
        <w:t>60</w:t>
      </w:r>
      <w:r w:rsidR="007E373F">
        <w:rPr>
          <w:rFonts w:eastAsiaTheme="minorEastAsia" w:hint="eastAsia"/>
        </w:rPr>
        <w:t>海里以内的区域，</w:t>
      </w:r>
      <w:r w:rsidR="007E373F">
        <w:rPr>
          <w:rFonts w:eastAsiaTheme="minorEastAsia" w:hint="eastAsia"/>
        </w:rPr>
        <w:t>7~8</w:t>
      </w:r>
      <w:r w:rsidR="007E373F">
        <w:rPr>
          <w:rFonts w:eastAsiaTheme="minorEastAsia" w:hint="eastAsia"/>
        </w:rPr>
        <w:t>月份两个月。</w:t>
      </w:r>
    </w:p>
    <w:p w:rsidR="007E373F" w:rsidRDefault="007E373F" w:rsidP="00DE6F09">
      <w:pPr>
        <w:pStyle w:val="a0"/>
        <w:spacing w:before="120" w:after="120"/>
        <w:jc w:val="both"/>
        <w:rPr>
          <w:rFonts w:eastAsiaTheme="minorEastAsia"/>
        </w:rPr>
      </w:pPr>
    </w:p>
    <w:p w:rsidR="007E373F" w:rsidRPr="007E373F" w:rsidRDefault="007E373F" w:rsidP="00DE6F09">
      <w:pPr>
        <w:pStyle w:val="a0"/>
        <w:spacing w:before="120" w:after="120"/>
        <w:jc w:val="both"/>
        <w:rPr>
          <w:rFonts w:eastAsiaTheme="minorEastAsia"/>
          <w:b/>
        </w:rPr>
      </w:pPr>
      <w:r w:rsidRPr="007E373F">
        <w:rPr>
          <w:rFonts w:eastAsiaTheme="minorEastAsia" w:hint="eastAsia"/>
          <w:b/>
        </w:rPr>
        <w:t xml:space="preserve">V.C. </w:t>
      </w:r>
      <w:r w:rsidRPr="007E373F">
        <w:rPr>
          <w:rFonts w:eastAsiaTheme="minorEastAsia" w:hint="eastAsia"/>
          <w:b/>
        </w:rPr>
        <w:t>捕鱼区域</w:t>
      </w:r>
    </w:p>
    <w:p w:rsidR="007E373F" w:rsidRDefault="0033685D" w:rsidP="00DE6F09">
      <w:pPr>
        <w:pStyle w:val="a0"/>
        <w:spacing w:before="120" w:after="120"/>
        <w:jc w:val="both"/>
        <w:rPr>
          <w:rFonts w:eastAsiaTheme="minorEastAsia"/>
        </w:rPr>
      </w:pPr>
      <w:r>
        <w:rPr>
          <w:rFonts w:eastAsiaTheme="minorEastAsia" w:hint="eastAsia"/>
        </w:rPr>
        <w:t>通过</w:t>
      </w:r>
      <w:r>
        <w:rPr>
          <w:rFonts w:eastAsiaTheme="minorEastAsia" w:hint="eastAsia"/>
        </w:rPr>
        <w:t>2014</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31</w:t>
      </w:r>
      <w:r>
        <w:rPr>
          <w:rFonts w:eastAsiaTheme="minorEastAsia" w:hint="eastAsia"/>
        </w:rPr>
        <w:t>日关于捕鱼区域的第</w:t>
      </w:r>
      <w:r>
        <w:rPr>
          <w:rFonts w:eastAsiaTheme="minorEastAsia" w:hint="eastAsia"/>
        </w:rPr>
        <w:t>D/2014/262/PRG/SGG</w:t>
      </w:r>
      <w:r>
        <w:rPr>
          <w:rFonts w:eastAsiaTheme="minorEastAsia" w:hint="eastAsia"/>
        </w:rPr>
        <w:t>号法令规定。这项法令旨在</w:t>
      </w:r>
      <w:r>
        <w:rPr>
          <w:rFonts w:eastAsiaTheme="minorEastAsia" w:hint="eastAsia"/>
        </w:rPr>
        <w:lastRenderedPageBreak/>
        <w:t>保护沿海区域，划分手工渔业和工业捕鱼。此外，它能保护产卵场和育肥场。</w:t>
      </w:r>
    </w:p>
    <w:p w:rsidR="0033685D" w:rsidRDefault="0033685D" w:rsidP="00DE6F09">
      <w:pPr>
        <w:pStyle w:val="a0"/>
        <w:spacing w:before="120" w:after="120"/>
        <w:jc w:val="both"/>
        <w:rPr>
          <w:rFonts w:eastAsiaTheme="minorEastAsia"/>
        </w:rPr>
      </w:pPr>
    </w:p>
    <w:p w:rsidR="0033685D" w:rsidRPr="003000BF" w:rsidRDefault="003000BF" w:rsidP="00DE6F09">
      <w:pPr>
        <w:pStyle w:val="a0"/>
        <w:spacing w:before="120" w:after="120"/>
        <w:jc w:val="both"/>
        <w:rPr>
          <w:rFonts w:eastAsiaTheme="minorEastAsia"/>
          <w:b/>
        </w:rPr>
      </w:pPr>
      <w:r w:rsidRPr="003000BF">
        <w:rPr>
          <w:rFonts w:eastAsiaTheme="minorEastAsia" w:hint="eastAsia"/>
          <w:b/>
        </w:rPr>
        <w:t xml:space="preserve">V.D. </w:t>
      </w:r>
      <w:r w:rsidRPr="003000BF">
        <w:rPr>
          <w:rFonts w:eastAsiaTheme="minorEastAsia" w:hint="eastAsia"/>
          <w:b/>
        </w:rPr>
        <w:t>捕鱼网具</w:t>
      </w:r>
    </w:p>
    <w:p w:rsidR="003000BF" w:rsidRDefault="003000BF" w:rsidP="003000BF">
      <w:pPr>
        <w:pStyle w:val="a0"/>
        <w:spacing w:before="120" w:after="120"/>
        <w:jc w:val="both"/>
      </w:pPr>
      <w:r>
        <w:rPr>
          <w:rFonts w:eastAsia="宋体;SimSun"/>
        </w:rPr>
        <w:t>根据几内亚共和国批准的地区渔业委员会</w:t>
      </w:r>
      <w:r>
        <w:rPr>
          <w:rFonts w:eastAsia="宋体;SimSun" w:hint="eastAsia"/>
        </w:rPr>
        <w:t>（</w:t>
      </w:r>
      <w:r>
        <w:rPr>
          <w:rFonts w:eastAsia="宋体;SimSun" w:hint="eastAsia"/>
        </w:rPr>
        <w:t>CSRP</w:t>
      </w:r>
      <w:r>
        <w:rPr>
          <w:rFonts w:eastAsia="宋体;SimSun" w:hint="eastAsia"/>
        </w:rPr>
        <w:t>）</w:t>
      </w:r>
      <w:r>
        <w:rPr>
          <w:rFonts w:eastAsia="宋体;SimSun"/>
        </w:rPr>
        <w:t>成员国《获取与开发海洋资源最低条件限定公约》规定，工业捕鱼允许的</w:t>
      </w:r>
      <w:r>
        <w:rPr>
          <w:rFonts w:eastAsia="宋体;SimSun" w:hint="eastAsia"/>
        </w:rPr>
        <w:t>网具</w:t>
      </w:r>
      <w:r>
        <w:rPr>
          <w:rFonts w:eastAsia="宋体;SimSun"/>
        </w:rPr>
        <w:t>规格如下：</w:t>
      </w:r>
    </w:p>
    <w:p w:rsidR="003000BF" w:rsidRPr="00C01D7D" w:rsidRDefault="003000BF" w:rsidP="003000BF">
      <w:pPr>
        <w:pStyle w:val="a0"/>
        <w:numPr>
          <w:ilvl w:val="0"/>
          <w:numId w:val="19"/>
        </w:numPr>
        <w:spacing w:before="60" w:after="60"/>
        <w:jc w:val="both"/>
      </w:pPr>
      <w:r w:rsidRPr="00C01D7D">
        <w:rPr>
          <w:rFonts w:eastAsia="宋体;SimSun"/>
          <w:bCs/>
        </w:rPr>
        <w:t>捕鱼囊网</w:t>
      </w:r>
      <w:r w:rsidRPr="00C01D7D">
        <w:rPr>
          <w:rFonts w:eastAsia="Batang;Arial Unicode MS"/>
        </w:rPr>
        <w:t xml:space="preserve">70 </w:t>
      </w:r>
      <w:r w:rsidRPr="00C01D7D">
        <w:rPr>
          <w:rFonts w:eastAsia="宋体;SimSun"/>
        </w:rPr>
        <w:t>毫米</w:t>
      </w:r>
      <w:r w:rsidRPr="00C01D7D">
        <w:rPr>
          <w:rFonts w:eastAsia="宋体;SimSun"/>
          <w:bCs/>
        </w:rPr>
        <w:t>（拉长网眼）；</w:t>
      </w:r>
    </w:p>
    <w:p w:rsidR="003000BF" w:rsidRPr="00C01D7D" w:rsidRDefault="003000BF" w:rsidP="003000BF">
      <w:pPr>
        <w:pStyle w:val="a0"/>
        <w:numPr>
          <w:ilvl w:val="0"/>
          <w:numId w:val="19"/>
        </w:numPr>
        <w:spacing w:before="60" w:after="60"/>
        <w:jc w:val="both"/>
      </w:pPr>
      <w:r w:rsidRPr="00C01D7D">
        <w:rPr>
          <w:rFonts w:eastAsia="宋体;SimSun"/>
        </w:rPr>
        <w:t>捕头足</w:t>
      </w:r>
      <w:r w:rsidRPr="00C01D7D">
        <w:rPr>
          <w:rFonts w:eastAsia="宋体;SimSun" w:hint="eastAsia"/>
        </w:rPr>
        <w:t>纲</w:t>
      </w:r>
      <w:r w:rsidRPr="00C01D7D">
        <w:rPr>
          <w:rFonts w:eastAsia="宋体;SimSun"/>
        </w:rPr>
        <w:t>动物囊网</w:t>
      </w:r>
      <w:r w:rsidRPr="00C01D7D">
        <w:rPr>
          <w:rFonts w:eastAsia="Batang;Arial Unicode MS"/>
        </w:rPr>
        <w:t xml:space="preserve">70 </w:t>
      </w:r>
      <w:r w:rsidRPr="00C01D7D">
        <w:rPr>
          <w:rFonts w:eastAsia="宋体;SimSun"/>
        </w:rPr>
        <w:t>毫米</w:t>
      </w:r>
      <w:r w:rsidRPr="00C01D7D">
        <w:rPr>
          <w:rFonts w:eastAsia="宋体;SimSun"/>
          <w:bCs/>
        </w:rPr>
        <w:t>（拉长网眼）；</w:t>
      </w:r>
    </w:p>
    <w:p w:rsidR="003000BF" w:rsidRPr="00C01D7D" w:rsidRDefault="003000BF" w:rsidP="003000BF">
      <w:pPr>
        <w:pStyle w:val="a0"/>
        <w:numPr>
          <w:ilvl w:val="0"/>
          <w:numId w:val="19"/>
        </w:numPr>
        <w:spacing w:before="60" w:after="60"/>
        <w:jc w:val="both"/>
      </w:pPr>
      <w:r w:rsidRPr="00C01D7D">
        <w:rPr>
          <w:rFonts w:eastAsia="宋体;SimSun"/>
          <w:bCs/>
        </w:rPr>
        <w:t>捕虾囊网</w:t>
      </w:r>
      <w:r w:rsidRPr="00C01D7D">
        <w:rPr>
          <w:rFonts w:eastAsia="宋体;SimSun"/>
        </w:rPr>
        <w:t>4</w:t>
      </w:r>
      <w:r w:rsidRPr="00C01D7D">
        <w:rPr>
          <w:rFonts w:eastAsia="Batang;Arial Unicode MS"/>
        </w:rPr>
        <w:t xml:space="preserve">0 </w:t>
      </w:r>
      <w:r w:rsidRPr="00C01D7D">
        <w:rPr>
          <w:rFonts w:eastAsia="宋体;SimSun"/>
        </w:rPr>
        <w:t>毫米</w:t>
      </w:r>
      <w:r w:rsidRPr="00C01D7D">
        <w:rPr>
          <w:rFonts w:eastAsia="宋体;SimSun"/>
          <w:bCs/>
        </w:rPr>
        <w:t>（拉长网眼）。</w:t>
      </w:r>
    </w:p>
    <w:p w:rsidR="003000BF" w:rsidRPr="00C01D7D" w:rsidRDefault="003000BF" w:rsidP="003000BF">
      <w:pPr>
        <w:pStyle w:val="a0"/>
        <w:tabs>
          <w:tab w:val="left" w:pos="9210"/>
        </w:tabs>
        <w:spacing w:before="120"/>
        <w:jc w:val="both"/>
      </w:pPr>
      <w:r w:rsidRPr="00C01D7D">
        <w:rPr>
          <w:rFonts w:eastAsia="宋体;SimSun"/>
        </w:rPr>
        <w:t>手工捕鱼允许的</w:t>
      </w:r>
      <w:r w:rsidRPr="00C01D7D">
        <w:rPr>
          <w:rFonts w:eastAsia="宋体;SimSun" w:hint="eastAsia"/>
        </w:rPr>
        <w:t>网具</w:t>
      </w:r>
      <w:r w:rsidRPr="00C01D7D">
        <w:rPr>
          <w:rFonts w:eastAsia="宋体;SimSun"/>
        </w:rPr>
        <w:t>规格如下：</w:t>
      </w:r>
    </w:p>
    <w:p w:rsidR="003000BF" w:rsidRPr="00C01D7D" w:rsidRDefault="003000BF" w:rsidP="003000BF">
      <w:pPr>
        <w:pStyle w:val="a0"/>
        <w:numPr>
          <w:ilvl w:val="0"/>
          <w:numId w:val="19"/>
        </w:numPr>
        <w:spacing w:before="60" w:after="60"/>
        <w:jc w:val="both"/>
      </w:pPr>
      <w:r w:rsidRPr="00C01D7D">
        <w:rPr>
          <w:rFonts w:eastAsia="宋体;SimSun"/>
        </w:rPr>
        <w:t>深海鱼类为</w:t>
      </w:r>
      <w:r w:rsidRPr="00C01D7D">
        <w:rPr>
          <w:rFonts w:eastAsia="宋体;SimSun"/>
          <w:bCs/>
        </w:rPr>
        <w:t>25</w:t>
      </w:r>
      <w:r w:rsidRPr="00C01D7D">
        <w:rPr>
          <w:rFonts w:eastAsia="宋体;SimSun"/>
          <w:bCs/>
          <w:lang w:val="en-US"/>
        </w:rPr>
        <w:t>毫米</w:t>
      </w:r>
      <w:r w:rsidRPr="00C01D7D">
        <w:rPr>
          <w:rFonts w:eastAsia="宋体;SimSun"/>
        </w:rPr>
        <w:t>（</w:t>
      </w:r>
      <w:r w:rsidRPr="00C01D7D">
        <w:rPr>
          <w:rFonts w:eastAsia="宋体;SimSun"/>
          <w:lang w:val="en-US"/>
        </w:rPr>
        <w:t>非拉长网眼</w:t>
      </w:r>
      <w:r w:rsidRPr="00C01D7D">
        <w:rPr>
          <w:rFonts w:eastAsia="宋体;SimSun"/>
        </w:rPr>
        <w:t>）</w:t>
      </w:r>
      <w:r w:rsidRPr="00C01D7D">
        <w:rPr>
          <w:rFonts w:eastAsia="宋体;SimSun" w:hint="eastAsia"/>
        </w:rPr>
        <w:t>；</w:t>
      </w:r>
    </w:p>
    <w:p w:rsidR="003000BF" w:rsidRPr="00923930" w:rsidRDefault="003000BF" w:rsidP="003000BF">
      <w:pPr>
        <w:pStyle w:val="a0"/>
        <w:numPr>
          <w:ilvl w:val="0"/>
          <w:numId w:val="19"/>
        </w:numPr>
        <w:spacing w:before="60" w:after="60"/>
        <w:jc w:val="both"/>
      </w:pPr>
      <w:r w:rsidRPr="00C01D7D">
        <w:rPr>
          <w:rFonts w:eastAsia="宋体;SimSun"/>
        </w:rPr>
        <w:t>底栖鱼类为</w:t>
      </w:r>
      <w:r w:rsidRPr="00C01D7D">
        <w:rPr>
          <w:rFonts w:eastAsia="宋体;SimSun"/>
          <w:bCs/>
        </w:rPr>
        <w:t>30</w:t>
      </w:r>
      <w:r w:rsidRPr="00C01D7D">
        <w:rPr>
          <w:rFonts w:eastAsia="宋体;SimSun"/>
          <w:bCs/>
          <w:lang w:val="en-US"/>
        </w:rPr>
        <w:t>毫米</w:t>
      </w:r>
      <w:r w:rsidRPr="00C01D7D">
        <w:rPr>
          <w:rFonts w:eastAsia="宋体;SimSun"/>
        </w:rPr>
        <w:t>（</w:t>
      </w:r>
      <w:r w:rsidRPr="00C01D7D">
        <w:rPr>
          <w:rFonts w:eastAsia="宋体;SimSun"/>
          <w:lang w:val="en-US"/>
        </w:rPr>
        <w:t>非</w:t>
      </w:r>
      <w:r>
        <w:rPr>
          <w:rFonts w:eastAsia="宋体;SimSun"/>
          <w:lang w:val="en-US"/>
        </w:rPr>
        <w:t>拉长网眼</w:t>
      </w:r>
      <w:r>
        <w:rPr>
          <w:rFonts w:eastAsia="宋体;SimSun"/>
        </w:rPr>
        <w:t>）</w:t>
      </w:r>
      <w:r>
        <w:rPr>
          <w:rFonts w:eastAsia="宋体;SimSun" w:hint="eastAsia"/>
          <w:lang w:val="en-US"/>
        </w:rPr>
        <w:t>；</w:t>
      </w:r>
    </w:p>
    <w:p w:rsidR="003000BF" w:rsidRPr="0007595E" w:rsidRDefault="003000BF" w:rsidP="003000BF">
      <w:pPr>
        <w:pStyle w:val="a0"/>
        <w:numPr>
          <w:ilvl w:val="0"/>
          <w:numId w:val="19"/>
        </w:numPr>
        <w:spacing w:before="60" w:after="60"/>
        <w:jc w:val="both"/>
      </w:pPr>
      <w:r>
        <w:rPr>
          <w:rFonts w:eastAsia="宋体;SimSun" w:hint="eastAsia"/>
        </w:rPr>
        <w:t>35</w:t>
      </w:r>
      <w:r>
        <w:rPr>
          <w:rFonts w:eastAsia="宋体;SimSun" w:hint="eastAsia"/>
        </w:rPr>
        <w:t>毫米（大陆渔业，非拉长网眼）。</w:t>
      </w:r>
    </w:p>
    <w:p w:rsidR="003000BF" w:rsidRDefault="003000BF" w:rsidP="003000BF">
      <w:pPr>
        <w:pStyle w:val="a0"/>
        <w:spacing w:before="120" w:after="120"/>
        <w:jc w:val="both"/>
        <w:rPr>
          <w:rFonts w:eastAsiaTheme="minorEastAsia"/>
        </w:rPr>
      </w:pPr>
      <w:r>
        <w:rPr>
          <w:rFonts w:eastAsiaTheme="minorEastAsia" w:hint="eastAsia"/>
        </w:rPr>
        <w:t>网具的底部的保护装置的尺寸应该是相应捕鱼类型的网眼标准的</w:t>
      </w:r>
      <w:r>
        <w:rPr>
          <w:rFonts w:eastAsiaTheme="minorEastAsia" w:hint="eastAsia"/>
        </w:rPr>
        <w:t>3</w:t>
      </w:r>
      <w:r>
        <w:rPr>
          <w:rFonts w:eastAsiaTheme="minorEastAsia" w:hint="eastAsia"/>
        </w:rPr>
        <w:t>倍。</w:t>
      </w:r>
    </w:p>
    <w:p w:rsidR="007E373F" w:rsidRPr="007E373F" w:rsidRDefault="007E373F" w:rsidP="00DE6F09">
      <w:pPr>
        <w:pStyle w:val="a0"/>
        <w:spacing w:before="120" w:after="120"/>
        <w:jc w:val="both"/>
        <w:rPr>
          <w:rFonts w:eastAsiaTheme="minorEastAsia"/>
        </w:rPr>
      </w:pPr>
    </w:p>
    <w:p w:rsidR="00561393" w:rsidRPr="00561393" w:rsidRDefault="00561393" w:rsidP="00DE6F09">
      <w:pPr>
        <w:pStyle w:val="a0"/>
        <w:spacing w:before="120" w:after="120"/>
        <w:jc w:val="both"/>
        <w:rPr>
          <w:rFonts w:eastAsiaTheme="minorEastAsia"/>
          <w:b/>
        </w:rPr>
      </w:pPr>
      <w:r w:rsidRPr="00561393">
        <w:rPr>
          <w:rFonts w:eastAsiaTheme="minorEastAsia" w:hint="eastAsia"/>
          <w:b/>
        </w:rPr>
        <w:t xml:space="preserve">VI. </w:t>
      </w:r>
      <w:r w:rsidRPr="00561393">
        <w:rPr>
          <w:rFonts w:eastAsiaTheme="minorEastAsia" w:hint="eastAsia"/>
          <w:b/>
        </w:rPr>
        <w:t>可容许的捕鱼能力标准</w:t>
      </w:r>
    </w:p>
    <w:p w:rsidR="00561393" w:rsidRDefault="00561393" w:rsidP="00DE6F09">
      <w:pPr>
        <w:pStyle w:val="a0"/>
        <w:spacing w:before="120" w:after="120"/>
        <w:jc w:val="both"/>
        <w:rPr>
          <w:rFonts w:eastAsia="宋体;SimSun"/>
          <w:lang w:val="fr-CA"/>
        </w:rPr>
      </w:pPr>
      <w:r>
        <w:rPr>
          <w:rFonts w:eastAsia="宋体;SimSun" w:hint="eastAsia"/>
          <w:lang w:val="fr-CA"/>
        </w:rPr>
        <w:t>根据</w:t>
      </w:r>
      <w:r>
        <w:rPr>
          <w:rFonts w:eastAsia="宋体;SimSun" w:hint="eastAsia"/>
          <w:lang w:val="fr-CA"/>
        </w:rPr>
        <w:t>2011</w:t>
      </w:r>
      <w:r>
        <w:rPr>
          <w:rFonts w:eastAsia="宋体;SimSun" w:hint="eastAsia"/>
          <w:lang w:val="fr-CA"/>
        </w:rPr>
        <w:t>年和</w:t>
      </w:r>
      <w:r>
        <w:rPr>
          <w:rFonts w:eastAsia="宋体;SimSun" w:hint="eastAsia"/>
          <w:lang w:val="fr-CA"/>
        </w:rPr>
        <w:t>2012</w:t>
      </w:r>
      <w:r>
        <w:rPr>
          <w:rFonts w:eastAsia="宋体;SimSun" w:hint="eastAsia"/>
          <w:lang w:val="fr-CA"/>
        </w:rPr>
        <w:t>年关于底栖资源和深海资源的科考活动的结果，</w:t>
      </w:r>
      <w:r>
        <w:rPr>
          <w:rFonts w:eastAsia="宋体;SimSun"/>
          <w:lang w:val="en-US"/>
        </w:rPr>
        <w:t>手工捕鱼和工业捕鱼可开发潜力</w:t>
      </w:r>
      <w:r>
        <w:rPr>
          <w:rFonts w:eastAsia="宋体;SimSun" w:hint="eastAsia"/>
          <w:lang w:val="en-US"/>
        </w:rPr>
        <w:t>维持</w:t>
      </w:r>
      <w:r>
        <w:rPr>
          <w:rFonts w:eastAsia="宋体;SimSun"/>
          <w:lang w:val="fr-CA"/>
        </w:rPr>
        <w:t>197500</w:t>
      </w:r>
      <w:r>
        <w:rPr>
          <w:rFonts w:eastAsia="宋体;SimSun"/>
          <w:lang w:val="en-US"/>
        </w:rPr>
        <w:t>吨</w:t>
      </w:r>
      <w:r>
        <w:rPr>
          <w:rFonts w:eastAsia="宋体;SimSun" w:hint="eastAsia"/>
          <w:lang w:val="fr-CA"/>
        </w:rPr>
        <w:t>。</w:t>
      </w:r>
    </w:p>
    <w:p w:rsidR="00561393" w:rsidRPr="00561393" w:rsidRDefault="00561393" w:rsidP="00DE6F09">
      <w:pPr>
        <w:pStyle w:val="a0"/>
        <w:spacing w:before="120" w:after="120"/>
        <w:jc w:val="both"/>
        <w:rPr>
          <w:rFonts w:eastAsia="宋体;SimSun"/>
          <w:b/>
          <w:lang w:val="fr-CA"/>
        </w:rPr>
      </w:pPr>
      <w:r w:rsidRPr="00561393">
        <w:rPr>
          <w:rFonts w:eastAsia="宋体;SimSun" w:hint="eastAsia"/>
          <w:b/>
          <w:lang w:val="fr-CA"/>
        </w:rPr>
        <w:t xml:space="preserve">VI.A. </w:t>
      </w:r>
      <w:r w:rsidRPr="00561393">
        <w:rPr>
          <w:rFonts w:eastAsia="宋体;SimSun" w:hint="eastAsia"/>
          <w:b/>
          <w:lang w:val="fr-CA"/>
        </w:rPr>
        <w:t>可开发潜力</w:t>
      </w:r>
    </w:p>
    <w:p w:rsidR="00561393" w:rsidRPr="00691520" w:rsidRDefault="00561393" w:rsidP="00561393">
      <w:pPr>
        <w:pStyle w:val="a0"/>
        <w:spacing w:before="120" w:after="120"/>
        <w:jc w:val="both"/>
        <w:rPr>
          <w:rFonts w:eastAsiaTheme="minorEastAsia"/>
        </w:rPr>
      </w:pPr>
      <w:r>
        <w:rPr>
          <w:rFonts w:eastAsia="宋体;SimSun" w:hint="eastAsia"/>
          <w:lang w:val="fr-CA"/>
        </w:rPr>
        <w:t xml:space="preserve"> </w:t>
      </w:r>
      <w:r>
        <w:rPr>
          <w:rFonts w:eastAsiaTheme="minorEastAsia" w:hint="eastAsia"/>
        </w:rPr>
        <w:t>2014</w:t>
      </w:r>
      <w:r>
        <w:rPr>
          <w:rFonts w:eastAsiaTheme="minorEastAsia" w:hint="eastAsia"/>
        </w:rPr>
        <w:t>年可开发潜力为</w:t>
      </w:r>
      <w:r>
        <w:rPr>
          <w:rFonts w:eastAsiaTheme="minorEastAsia" w:hint="eastAsia"/>
        </w:rPr>
        <w:t>2015</w:t>
      </w:r>
      <w:r>
        <w:rPr>
          <w:rFonts w:eastAsiaTheme="minorEastAsia" w:hint="eastAsia"/>
        </w:rPr>
        <w:t>年所沿用。见下表</w:t>
      </w:r>
    </w:p>
    <w:p w:rsidR="00561393" w:rsidRDefault="00561393" w:rsidP="00561393">
      <w:pPr>
        <w:pStyle w:val="a0"/>
        <w:jc w:val="both"/>
      </w:pPr>
      <w:r w:rsidRPr="0037700A">
        <w:rPr>
          <w:rFonts w:eastAsia="宋体;SimSun"/>
          <w:b/>
          <w:bCs/>
          <w:lang w:val="fr-CA"/>
        </w:rPr>
        <w:t>表</w:t>
      </w:r>
      <w:r>
        <w:rPr>
          <w:rFonts w:eastAsiaTheme="minorEastAsia" w:hint="eastAsia"/>
          <w:b/>
          <w:bCs/>
          <w:lang w:val="fr-CA"/>
        </w:rPr>
        <w:t>4</w:t>
      </w:r>
      <w:r w:rsidRPr="0037700A">
        <w:rPr>
          <w:rFonts w:eastAsia="Batang;Arial Unicode MS"/>
          <w:b/>
          <w:bCs/>
          <w:lang w:val="fr-CA"/>
        </w:rPr>
        <w:t> </w:t>
      </w:r>
      <w:r>
        <w:rPr>
          <w:rFonts w:eastAsia="Batang;Arial Unicode MS"/>
          <w:b/>
          <w:bCs/>
          <w:lang w:val="fr-CA"/>
        </w:rPr>
        <w:t>：</w:t>
      </w:r>
      <w:r>
        <w:rPr>
          <w:b/>
          <w:bCs/>
          <w:lang w:val="fr-CA"/>
        </w:rPr>
        <w:t xml:space="preserve"> </w:t>
      </w:r>
      <w:r>
        <w:rPr>
          <w:rFonts w:eastAsia="Batang;Arial Unicode MS"/>
          <w:b/>
          <w:bCs/>
          <w:lang w:val="fr-CA"/>
        </w:rPr>
        <w:t>201</w:t>
      </w:r>
      <w:r>
        <w:rPr>
          <w:rFonts w:eastAsiaTheme="minorEastAsia" w:hint="eastAsia"/>
          <w:b/>
          <w:bCs/>
          <w:lang w:val="fr-CA"/>
        </w:rPr>
        <w:t>5</w:t>
      </w:r>
      <w:r>
        <w:rPr>
          <w:rFonts w:eastAsia="宋体;SimSun"/>
          <w:b/>
          <w:bCs/>
          <w:lang w:val="fr-CA"/>
        </w:rPr>
        <w:t>年可开发潜力</w:t>
      </w:r>
      <w:r>
        <w:rPr>
          <w:rFonts w:eastAsia="宋体;SimSun" w:hint="eastAsia"/>
          <w:b/>
          <w:bCs/>
          <w:lang w:val="fr-CA"/>
        </w:rPr>
        <w:t>（吨为单位）</w:t>
      </w:r>
    </w:p>
    <w:p w:rsidR="00561393" w:rsidRPr="008110B2" w:rsidRDefault="00561393" w:rsidP="00561393">
      <w:pPr>
        <w:pStyle w:val="a0"/>
        <w:jc w:val="both"/>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tblPr>
      <w:tblGrid>
        <w:gridCol w:w="1606"/>
        <w:gridCol w:w="1929"/>
      </w:tblGrid>
      <w:tr w:rsidR="00561393" w:rsidTr="0008216D">
        <w:trPr>
          <w:cantSplit/>
          <w:trHeight w:val="255"/>
          <w:jc w:val="center"/>
        </w:trPr>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561393" w:rsidRDefault="00561393" w:rsidP="0008216D">
            <w:pPr>
              <w:pStyle w:val="a0"/>
              <w:spacing w:line="360" w:lineRule="auto"/>
              <w:jc w:val="center"/>
            </w:pPr>
            <w:r>
              <w:rPr>
                <w:rFonts w:eastAsia="宋体;SimSun"/>
                <w:b/>
              </w:rPr>
              <w:t>类别</w:t>
            </w:r>
          </w:p>
        </w:tc>
        <w:tc>
          <w:tcPr>
            <w:tcW w:w="1929" w:type="dxa"/>
            <w:tcBorders>
              <w:top w:val="single" w:sz="4" w:space="0" w:color="000000"/>
              <w:left w:val="single" w:sz="4" w:space="0" w:color="000000"/>
              <w:bottom w:val="single" w:sz="4" w:space="0" w:color="000000"/>
              <w:right w:val="single" w:sz="4" w:space="0" w:color="000000"/>
            </w:tcBorders>
          </w:tcPr>
          <w:p w:rsidR="00561393" w:rsidRDefault="00561393" w:rsidP="0008216D">
            <w:pPr>
              <w:pStyle w:val="a0"/>
              <w:spacing w:line="360" w:lineRule="auto"/>
              <w:jc w:val="center"/>
              <w:rPr>
                <w:rFonts w:eastAsia="宋体;SimSun"/>
                <w:b/>
              </w:rPr>
            </w:pPr>
            <w:r>
              <w:rPr>
                <w:rFonts w:eastAsia="宋体;SimSun" w:hint="eastAsia"/>
                <w:b/>
              </w:rPr>
              <w:t>规划潜力</w:t>
            </w:r>
          </w:p>
        </w:tc>
      </w:tr>
      <w:tr w:rsidR="00561393" w:rsidTr="0008216D">
        <w:trPr>
          <w:cantSplit/>
          <w:trHeight w:val="312"/>
          <w:jc w:val="center"/>
        </w:trPr>
        <w:tc>
          <w:tcPr>
            <w:tcW w:w="1606" w:type="dxa"/>
            <w:tcBorders>
              <w:top w:val="single" w:sz="4" w:space="0" w:color="000000"/>
              <w:left w:val="single" w:sz="4" w:space="0" w:color="auto"/>
              <w:bottom w:val="single" w:sz="4" w:space="0" w:color="auto"/>
            </w:tcBorders>
            <w:shd w:val="clear" w:color="auto" w:fill="auto"/>
            <w:tcMar>
              <w:top w:w="0" w:type="dxa"/>
              <w:left w:w="70" w:type="dxa"/>
              <w:bottom w:w="0" w:type="dxa"/>
              <w:right w:w="70" w:type="dxa"/>
            </w:tcMar>
            <w:vAlign w:val="bottom"/>
          </w:tcPr>
          <w:p w:rsidR="00561393" w:rsidRDefault="00561393" w:rsidP="0008216D">
            <w:pPr>
              <w:pStyle w:val="a0"/>
              <w:spacing w:line="360" w:lineRule="auto"/>
              <w:jc w:val="both"/>
            </w:pPr>
            <w:r>
              <w:rPr>
                <w:rFonts w:eastAsia="宋体;SimSun"/>
              </w:rPr>
              <w:t>底栖鱼类</w:t>
            </w:r>
          </w:p>
        </w:tc>
        <w:tc>
          <w:tcPr>
            <w:tcW w:w="1929" w:type="dxa"/>
            <w:tcBorders>
              <w:top w:val="single" w:sz="4" w:space="0" w:color="000000"/>
              <w:left w:val="single" w:sz="4" w:space="0" w:color="000000"/>
              <w:bottom w:val="single" w:sz="4" w:space="0" w:color="auto"/>
              <w:right w:val="single" w:sz="4" w:space="0" w:color="000000"/>
            </w:tcBorders>
          </w:tcPr>
          <w:p w:rsidR="00561393" w:rsidRPr="009D7C74" w:rsidRDefault="00561393" w:rsidP="0008216D">
            <w:pPr>
              <w:pStyle w:val="a0"/>
              <w:spacing w:line="360" w:lineRule="auto"/>
              <w:jc w:val="center"/>
              <w:rPr>
                <w:rFonts w:eastAsiaTheme="minorEastAsia"/>
                <w:b/>
              </w:rPr>
            </w:pPr>
            <w:r>
              <w:rPr>
                <w:rFonts w:eastAsiaTheme="minorEastAsia" w:hint="eastAsia"/>
                <w:b/>
              </w:rPr>
              <w:t>15 632</w:t>
            </w:r>
          </w:p>
        </w:tc>
      </w:tr>
      <w:tr w:rsidR="00561393" w:rsidTr="0008216D">
        <w:trPr>
          <w:cantSplit/>
          <w:trHeight w:val="353"/>
          <w:jc w:val="center"/>
        </w:trPr>
        <w:tc>
          <w:tcPr>
            <w:tcW w:w="1606" w:type="dxa"/>
            <w:tcBorders>
              <w:left w:val="single" w:sz="4" w:space="0" w:color="auto"/>
              <w:bottom w:val="single" w:sz="4" w:space="0" w:color="auto"/>
            </w:tcBorders>
            <w:shd w:val="clear" w:color="auto" w:fill="auto"/>
            <w:tcMar>
              <w:top w:w="0" w:type="dxa"/>
              <w:left w:w="70" w:type="dxa"/>
              <w:bottom w:w="0" w:type="dxa"/>
              <w:right w:w="70" w:type="dxa"/>
            </w:tcMar>
            <w:vAlign w:val="bottom"/>
          </w:tcPr>
          <w:p w:rsidR="00561393" w:rsidRDefault="00561393" w:rsidP="0008216D">
            <w:pPr>
              <w:pStyle w:val="a0"/>
              <w:spacing w:line="360" w:lineRule="auto"/>
              <w:jc w:val="both"/>
            </w:pPr>
            <w:r>
              <w:rPr>
                <w:rFonts w:eastAsia="宋体;SimSun"/>
              </w:rPr>
              <w:t>深海鱼类</w:t>
            </w:r>
          </w:p>
        </w:tc>
        <w:tc>
          <w:tcPr>
            <w:tcW w:w="1929" w:type="dxa"/>
            <w:tcBorders>
              <w:left w:val="single" w:sz="4" w:space="0" w:color="000000"/>
              <w:bottom w:val="single" w:sz="4" w:space="0" w:color="auto"/>
              <w:right w:val="single" w:sz="4" w:space="0" w:color="000000"/>
            </w:tcBorders>
          </w:tcPr>
          <w:p w:rsidR="00561393" w:rsidRPr="009D7C74" w:rsidRDefault="00561393" w:rsidP="0008216D">
            <w:pPr>
              <w:pStyle w:val="a0"/>
              <w:spacing w:line="360" w:lineRule="auto"/>
              <w:jc w:val="center"/>
              <w:rPr>
                <w:rFonts w:eastAsiaTheme="minorEastAsia"/>
                <w:b/>
              </w:rPr>
            </w:pPr>
            <w:r>
              <w:rPr>
                <w:rFonts w:eastAsiaTheme="minorEastAsia" w:hint="eastAsia"/>
                <w:b/>
              </w:rPr>
              <w:t>80 198.4</w:t>
            </w:r>
          </w:p>
        </w:tc>
      </w:tr>
      <w:tr w:rsidR="00561393" w:rsidTr="0008216D">
        <w:trPr>
          <w:cantSplit/>
          <w:trHeight w:val="353"/>
          <w:jc w:val="center"/>
        </w:trPr>
        <w:tc>
          <w:tcPr>
            <w:tcW w:w="1606" w:type="dxa"/>
            <w:tcBorders>
              <w:left w:val="single" w:sz="4" w:space="0" w:color="000000"/>
              <w:bottom w:val="single" w:sz="4" w:space="0" w:color="auto"/>
            </w:tcBorders>
            <w:shd w:val="clear" w:color="auto" w:fill="auto"/>
            <w:tcMar>
              <w:top w:w="0" w:type="dxa"/>
              <w:left w:w="70" w:type="dxa"/>
              <w:bottom w:w="0" w:type="dxa"/>
              <w:right w:w="70" w:type="dxa"/>
            </w:tcMar>
            <w:vAlign w:val="bottom"/>
          </w:tcPr>
          <w:p w:rsidR="00561393" w:rsidRDefault="00561393" w:rsidP="0008216D">
            <w:pPr>
              <w:pStyle w:val="a0"/>
              <w:spacing w:line="360" w:lineRule="auto"/>
              <w:jc w:val="both"/>
            </w:pPr>
            <w:r>
              <w:rPr>
                <w:rFonts w:eastAsia="宋体;SimSun"/>
              </w:rPr>
              <w:t>头足</w:t>
            </w:r>
            <w:r>
              <w:rPr>
                <w:rFonts w:eastAsia="宋体;SimSun" w:hint="eastAsia"/>
              </w:rPr>
              <w:t>纲</w:t>
            </w:r>
          </w:p>
        </w:tc>
        <w:tc>
          <w:tcPr>
            <w:tcW w:w="1929" w:type="dxa"/>
            <w:tcBorders>
              <w:left w:val="single" w:sz="4" w:space="0" w:color="000000"/>
              <w:bottom w:val="single" w:sz="4" w:space="0" w:color="auto"/>
              <w:right w:val="single" w:sz="4" w:space="0" w:color="000000"/>
            </w:tcBorders>
          </w:tcPr>
          <w:p w:rsidR="00561393" w:rsidRPr="009D7C74" w:rsidRDefault="00561393" w:rsidP="0008216D">
            <w:pPr>
              <w:pStyle w:val="a0"/>
              <w:spacing w:line="360" w:lineRule="auto"/>
              <w:jc w:val="center"/>
              <w:rPr>
                <w:rFonts w:eastAsiaTheme="minorEastAsia"/>
                <w:b/>
              </w:rPr>
            </w:pPr>
            <w:r>
              <w:rPr>
                <w:rFonts w:eastAsiaTheme="minorEastAsia" w:hint="eastAsia"/>
                <w:b/>
              </w:rPr>
              <w:t>7 747.2</w:t>
            </w:r>
          </w:p>
        </w:tc>
      </w:tr>
      <w:tr w:rsidR="00561393" w:rsidTr="0008216D">
        <w:trPr>
          <w:cantSplit/>
          <w:trHeight w:val="255"/>
          <w:jc w:val="center"/>
        </w:trPr>
        <w:tc>
          <w:tcPr>
            <w:tcW w:w="1606" w:type="dxa"/>
            <w:tcBorders>
              <w:left w:val="single" w:sz="4" w:space="0" w:color="000000"/>
            </w:tcBorders>
            <w:shd w:val="clear" w:color="auto" w:fill="auto"/>
            <w:tcMar>
              <w:top w:w="0" w:type="dxa"/>
              <w:left w:w="70" w:type="dxa"/>
              <w:bottom w:w="0" w:type="dxa"/>
              <w:right w:w="70" w:type="dxa"/>
            </w:tcMar>
            <w:vAlign w:val="bottom"/>
          </w:tcPr>
          <w:p w:rsidR="00561393" w:rsidRDefault="00561393" w:rsidP="0008216D">
            <w:pPr>
              <w:pStyle w:val="a0"/>
              <w:tabs>
                <w:tab w:val="left" w:pos="1798"/>
              </w:tabs>
              <w:spacing w:line="360" w:lineRule="auto"/>
              <w:jc w:val="both"/>
            </w:pPr>
            <w:r>
              <w:rPr>
                <w:rFonts w:eastAsia="宋体;SimSun"/>
              </w:rPr>
              <w:t>虾类</w:t>
            </w:r>
          </w:p>
        </w:tc>
        <w:tc>
          <w:tcPr>
            <w:tcW w:w="1929" w:type="dxa"/>
            <w:tcBorders>
              <w:left w:val="single" w:sz="4" w:space="0" w:color="000000"/>
              <w:right w:val="single" w:sz="4" w:space="0" w:color="000000"/>
            </w:tcBorders>
          </w:tcPr>
          <w:p w:rsidR="00561393" w:rsidRPr="009D7C74" w:rsidRDefault="00561393" w:rsidP="0008216D">
            <w:pPr>
              <w:pStyle w:val="a0"/>
              <w:spacing w:line="360" w:lineRule="auto"/>
              <w:jc w:val="center"/>
              <w:rPr>
                <w:rFonts w:eastAsiaTheme="minorEastAsia"/>
                <w:b/>
              </w:rPr>
            </w:pPr>
            <w:r>
              <w:rPr>
                <w:rFonts w:eastAsiaTheme="minorEastAsia" w:hint="eastAsia"/>
                <w:b/>
              </w:rPr>
              <w:t>3 152</w:t>
            </w:r>
          </w:p>
        </w:tc>
      </w:tr>
      <w:tr w:rsidR="00561393" w:rsidTr="0008216D">
        <w:trPr>
          <w:cantSplit/>
          <w:trHeight w:val="255"/>
          <w:jc w:val="center"/>
        </w:trPr>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561393" w:rsidRDefault="00561393" w:rsidP="0008216D">
            <w:pPr>
              <w:pStyle w:val="a0"/>
              <w:spacing w:line="360" w:lineRule="auto"/>
              <w:jc w:val="both"/>
            </w:pPr>
            <w:r>
              <w:rPr>
                <w:rFonts w:eastAsia="宋体;SimSun"/>
                <w:b/>
              </w:rPr>
              <w:t>总计</w:t>
            </w:r>
          </w:p>
        </w:tc>
        <w:tc>
          <w:tcPr>
            <w:tcW w:w="1929" w:type="dxa"/>
            <w:tcBorders>
              <w:top w:val="single" w:sz="4" w:space="0" w:color="000000"/>
              <w:left w:val="single" w:sz="4" w:space="0" w:color="000000"/>
              <w:bottom w:val="single" w:sz="4" w:space="0" w:color="000000"/>
              <w:right w:val="single" w:sz="4" w:space="0" w:color="000000"/>
            </w:tcBorders>
          </w:tcPr>
          <w:p w:rsidR="00561393" w:rsidRPr="009D7C74" w:rsidRDefault="00561393" w:rsidP="0008216D">
            <w:pPr>
              <w:pStyle w:val="a0"/>
              <w:spacing w:line="360" w:lineRule="auto"/>
              <w:jc w:val="center"/>
              <w:rPr>
                <w:rFonts w:eastAsiaTheme="minorEastAsia"/>
                <w:b/>
              </w:rPr>
            </w:pPr>
            <w:r>
              <w:rPr>
                <w:rFonts w:eastAsiaTheme="minorEastAsia" w:hint="eastAsia"/>
                <w:b/>
              </w:rPr>
              <w:t>106 729.6</w:t>
            </w:r>
          </w:p>
        </w:tc>
      </w:tr>
    </w:tbl>
    <w:p w:rsidR="00561393" w:rsidRDefault="00561393" w:rsidP="00DE6F09">
      <w:pPr>
        <w:pStyle w:val="a0"/>
        <w:spacing w:before="120" w:after="120"/>
        <w:jc w:val="both"/>
        <w:rPr>
          <w:rFonts w:eastAsiaTheme="minorEastAsia"/>
          <w:b/>
        </w:rPr>
      </w:pPr>
    </w:p>
    <w:p w:rsidR="00AE7B85" w:rsidRDefault="00AE7B85" w:rsidP="00AE7B85">
      <w:pPr>
        <w:pStyle w:val="a0"/>
        <w:spacing w:line="360" w:lineRule="auto"/>
        <w:jc w:val="both"/>
      </w:pPr>
      <w:r>
        <w:rPr>
          <w:rFonts w:eastAsiaTheme="minorEastAsia" w:hint="eastAsia"/>
          <w:b/>
        </w:rPr>
        <w:t xml:space="preserve">V.B. </w:t>
      </w:r>
      <w:r w:rsidRPr="00AE7B85">
        <w:rPr>
          <w:rFonts w:eastAsiaTheme="minorEastAsia" w:hint="eastAsia"/>
          <w:b/>
        </w:rPr>
        <w:t>2015</w:t>
      </w:r>
      <w:r w:rsidRPr="00AE7B85">
        <w:rPr>
          <w:rFonts w:eastAsiaTheme="minorEastAsia" w:hint="eastAsia"/>
          <w:b/>
        </w:rPr>
        <w:t>年</w:t>
      </w:r>
      <w:r w:rsidRPr="00AE7B85">
        <w:rPr>
          <w:rFonts w:eastAsia="宋体;SimSun"/>
          <w:b/>
        </w:rPr>
        <w:t>容许的吨位分配</w:t>
      </w:r>
    </w:p>
    <w:p w:rsidR="00AE7B85" w:rsidRPr="00561393" w:rsidRDefault="009F7714" w:rsidP="00AE7B85">
      <w:pPr>
        <w:pStyle w:val="a0"/>
        <w:spacing w:before="120" w:after="120"/>
        <w:jc w:val="both"/>
        <w:rPr>
          <w:rFonts w:eastAsiaTheme="minorEastAsia"/>
          <w:b/>
        </w:rPr>
      </w:pPr>
      <w:r>
        <w:rPr>
          <w:rFonts w:eastAsia="宋体;SimSun" w:hint="eastAsia"/>
        </w:rPr>
        <w:t>2013</w:t>
      </w:r>
      <w:r>
        <w:rPr>
          <w:rFonts w:eastAsia="宋体;SimSun" w:hint="eastAsia"/>
        </w:rPr>
        <w:t>年实行的</w:t>
      </w:r>
      <w:r w:rsidR="00AE7B85">
        <w:rPr>
          <w:rFonts w:eastAsia="宋体;SimSun" w:hint="eastAsia"/>
        </w:rPr>
        <w:t>吨位配额减少</w:t>
      </w:r>
      <w:r w:rsidR="00AE7B85">
        <w:rPr>
          <w:rFonts w:eastAsia="宋体;SimSun" w:hint="eastAsia"/>
        </w:rPr>
        <w:t>25%</w:t>
      </w:r>
      <w:r w:rsidR="00AE7B85">
        <w:rPr>
          <w:rFonts w:eastAsia="宋体;SimSun" w:hint="eastAsia"/>
        </w:rPr>
        <w:t>被</w:t>
      </w:r>
      <w:r>
        <w:rPr>
          <w:rFonts w:eastAsia="宋体;SimSun" w:hint="eastAsia"/>
        </w:rPr>
        <w:t>2014</w:t>
      </w:r>
      <w:r>
        <w:rPr>
          <w:rFonts w:eastAsia="宋体;SimSun" w:hint="eastAsia"/>
        </w:rPr>
        <w:t>年规划采纳。</w:t>
      </w:r>
    </w:p>
    <w:p w:rsidR="00AE7B85" w:rsidRDefault="00750EB2">
      <w:pPr>
        <w:pStyle w:val="a0"/>
        <w:spacing w:before="120" w:after="120"/>
        <w:jc w:val="both"/>
        <w:rPr>
          <w:rFonts w:eastAsia="宋体;SimSun"/>
        </w:rPr>
      </w:pPr>
      <w:r>
        <w:rPr>
          <w:rFonts w:eastAsia="宋体;SimSun" w:hint="eastAsia"/>
        </w:rPr>
        <w:t>通过预防措施，因为经济和海洋资源的原因，</w:t>
      </w:r>
      <w:r>
        <w:rPr>
          <w:rFonts w:eastAsia="宋体;SimSun" w:hint="eastAsia"/>
        </w:rPr>
        <w:t>2014</w:t>
      </w:r>
      <w:r>
        <w:rPr>
          <w:rFonts w:eastAsia="宋体;SimSun" w:hint="eastAsia"/>
        </w:rPr>
        <w:t>年第一个季度以及两个月禁渔期（</w:t>
      </w:r>
      <w:r>
        <w:rPr>
          <w:rFonts w:eastAsia="宋体;SimSun" w:hint="eastAsia"/>
        </w:rPr>
        <w:t>7</w:t>
      </w:r>
      <w:r>
        <w:rPr>
          <w:rFonts w:eastAsia="宋体;SimSun" w:hint="eastAsia"/>
        </w:rPr>
        <w:t>月份和</w:t>
      </w:r>
      <w:r>
        <w:rPr>
          <w:rFonts w:eastAsia="宋体;SimSun" w:hint="eastAsia"/>
        </w:rPr>
        <w:t>8</w:t>
      </w:r>
      <w:r>
        <w:rPr>
          <w:rFonts w:eastAsia="宋体;SimSun" w:hint="eastAsia"/>
        </w:rPr>
        <w:t>月份），</w:t>
      </w:r>
      <w:r>
        <w:rPr>
          <w:rFonts w:eastAsia="宋体;SimSun" w:hint="eastAsia"/>
        </w:rPr>
        <w:t>2014</w:t>
      </w:r>
      <w:r>
        <w:rPr>
          <w:rFonts w:eastAsia="宋体;SimSun" w:hint="eastAsia"/>
        </w:rPr>
        <w:t>年许可的入渔规模被</w:t>
      </w:r>
      <w:r>
        <w:rPr>
          <w:rFonts w:eastAsia="宋体;SimSun" w:hint="eastAsia"/>
        </w:rPr>
        <w:t>2015</w:t>
      </w:r>
      <w:r>
        <w:rPr>
          <w:rFonts w:eastAsia="宋体;SimSun" w:hint="eastAsia"/>
        </w:rPr>
        <w:t>年的渔业规定沿用。</w:t>
      </w:r>
    </w:p>
    <w:p w:rsidR="00750EB2" w:rsidRDefault="00750EB2" w:rsidP="00750EB2">
      <w:pPr>
        <w:pStyle w:val="a0"/>
        <w:numPr>
          <w:ilvl w:val="0"/>
          <w:numId w:val="1"/>
        </w:numPr>
        <w:spacing w:line="360" w:lineRule="auto"/>
        <w:jc w:val="both"/>
      </w:pPr>
      <w:r w:rsidRPr="004027E1">
        <w:rPr>
          <w:rFonts w:eastAsia="宋体;SimSun"/>
          <w:b/>
        </w:rPr>
        <w:t>表</w:t>
      </w:r>
      <w:r>
        <w:rPr>
          <w:rFonts w:eastAsiaTheme="minorEastAsia" w:hint="eastAsia"/>
          <w:b/>
        </w:rPr>
        <w:t>6</w:t>
      </w:r>
      <w:r w:rsidRPr="004027E1">
        <w:rPr>
          <w:rFonts w:eastAsia="Batang;Arial Unicode MS"/>
          <w:b/>
        </w:rPr>
        <w:t> </w:t>
      </w:r>
      <w:r w:rsidRPr="004027E1">
        <w:rPr>
          <w:rFonts w:eastAsia="Batang;Arial Unicode MS"/>
          <w:b/>
        </w:rPr>
        <w:t>：</w:t>
      </w:r>
      <w:r w:rsidRPr="004027E1">
        <w:rPr>
          <w:b/>
        </w:rPr>
        <w:t xml:space="preserve"> </w:t>
      </w:r>
      <w:r>
        <w:rPr>
          <w:rFonts w:eastAsia="Batang;Arial Unicode MS"/>
          <w:b/>
          <w:caps/>
        </w:rPr>
        <w:t>201</w:t>
      </w:r>
      <w:r>
        <w:rPr>
          <w:rFonts w:eastAsiaTheme="minorEastAsia" w:hint="eastAsia"/>
          <w:b/>
          <w:caps/>
        </w:rPr>
        <w:t>5</w:t>
      </w:r>
      <w:r>
        <w:rPr>
          <w:rFonts w:eastAsia="宋体;SimSun"/>
          <w:b/>
          <w:caps/>
        </w:rPr>
        <w:t>年</w:t>
      </w:r>
      <w:r>
        <w:rPr>
          <w:rFonts w:eastAsia="宋体;SimSun" w:hint="eastAsia"/>
          <w:b/>
          <w:caps/>
        </w:rPr>
        <w:t>入渔规模</w:t>
      </w:r>
    </w:p>
    <w:tbl>
      <w:tblPr>
        <w:tblW w:w="0" w:type="auto"/>
        <w:jc w:val="center"/>
        <w:tblBorders>
          <w:top w:val="single" w:sz="4" w:space="0" w:color="000000"/>
          <w:left w:val="single" w:sz="4" w:space="0" w:color="000000"/>
          <w:bottom w:val="double" w:sz="6" w:space="0" w:color="000000"/>
        </w:tblBorders>
        <w:tblCellMar>
          <w:left w:w="10" w:type="dxa"/>
          <w:right w:w="10" w:type="dxa"/>
        </w:tblCellMar>
        <w:tblLook w:val="0000"/>
      </w:tblPr>
      <w:tblGrid>
        <w:gridCol w:w="2192"/>
        <w:gridCol w:w="1945"/>
        <w:gridCol w:w="2195"/>
        <w:gridCol w:w="1384"/>
        <w:gridCol w:w="1691"/>
      </w:tblGrid>
      <w:tr w:rsidR="00750EB2" w:rsidTr="0008216D">
        <w:trPr>
          <w:cantSplit/>
          <w:trHeight w:val="438"/>
          <w:jc w:val="center"/>
        </w:trPr>
        <w:tc>
          <w:tcPr>
            <w:tcW w:w="2192" w:type="dxa"/>
            <w:tcBorders>
              <w:top w:val="single" w:sz="4" w:space="0" w:color="000000"/>
              <w:left w:val="single" w:sz="4" w:space="0" w:color="000000"/>
              <w:bottom w:val="double" w:sz="6" w:space="0" w:color="000000"/>
            </w:tcBorders>
            <w:shd w:val="clear" w:color="auto" w:fill="auto"/>
            <w:tcMar>
              <w:top w:w="0" w:type="dxa"/>
              <w:left w:w="54" w:type="dxa"/>
              <w:bottom w:w="0" w:type="dxa"/>
              <w:right w:w="54" w:type="dxa"/>
            </w:tcMar>
          </w:tcPr>
          <w:p w:rsidR="00750EB2" w:rsidRDefault="00750EB2" w:rsidP="0008216D">
            <w:pPr>
              <w:pStyle w:val="a0"/>
              <w:spacing w:line="360" w:lineRule="auto"/>
              <w:jc w:val="center"/>
            </w:pPr>
            <w:r>
              <w:rPr>
                <w:rFonts w:eastAsia="宋体;SimSun" w:hint="eastAsia"/>
                <w:b/>
              </w:rPr>
              <w:lastRenderedPageBreak/>
              <w:t>类目</w:t>
            </w:r>
          </w:p>
        </w:tc>
        <w:tc>
          <w:tcPr>
            <w:tcW w:w="1945" w:type="dxa"/>
            <w:tcBorders>
              <w:top w:val="double" w:sz="6" w:space="0" w:color="000000"/>
              <w:left w:val="double" w:sz="6" w:space="0" w:color="000000"/>
              <w:bottom w:val="single" w:sz="6" w:space="0" w:color="000000"/>
            </w:tcBorders>
            <w:shd w:val="clear" w:color="auto" w:fill="auto"/>
            <w:tcMar>
              <w:top w:w="0" w:type="dxa"/>
              <w:left w:w="54" w:type="dxa"/>
              <w:bottom w:w="0" w:type="dxa"/>
              <w:right w:w="54" w:type="dxa"/>
            </w:tcMar>
          </w:tcPr>
          <w:p w:rsidR="00750EB2" w:rsidRDefault="00750EB2" w:rsidP="0008216D">
            <w:pPr>
              <w:pStyle w:val="a0"/>
              <w:spacing w:line="360" w:lineRule="auto"/>
              <w:jc w:val="center"/>
            </w:pPr>
            <w:r>
              <w:rPr>
                <w:rFonts w:eastAsia="宋体;SimSun"/>
                <w:b/>
              </w:rPr>
              <w:t>底栖鱼鱼商</w:t>
            </w:r>
          </w:p>
        </w:tc>
        <w:tc>
          <w:tcPr>
            <w:tcW w:w="2195" w:type="dxa"/>
            <w:tcBorders>
              <w:top w:val="double" w:sz="6" w:space="0" w:color="000000"/>
              <w:left w:val="single" w:sz="6" w:space="0" w:color="000000"/>
              <w:bottom w:val="single" w:sz="6" w:space="0" w:color="000000"/>
            </w:tcBorders>
            <w:shd w:val="clear" w:color="auto" w:fill="auto"/>
            <w:tcMar>
              <w:top w:w="0" w:type="dxa"/>
              <w:left w:w="54" w:type="dxa"/>
              <w:bottom w:w="0" w:type="dxa"/>
              <w:right w:w="54" w:type="dxa"/>
            </w:tcMar>
            <w:vAlign w:val="center"/>
          </w:tcPr>
          <w:p w:rsidR="00750EB2" w:rsidRDefault="00750EB2" w:rsidP="0008216D">
            <w:pPr>
              <w:pStyle w:val="a0"/>
              <w:spacing w:line="360" w:lineRule="auto"/>
              <w:jc w:val="center"/>
            </w:pPr>
            <w:r>
              <w:rPr>
                <w:rFonts w:eastAsia="宋体;SimSun"/>
                <w:b/>
              </w:rPr>
              <w:t>头足类鱼商</w:t>
            </w:r>
          </w:p>
        </w:tc>
        <w:tc>
          <w:tcPr>
            <w:tcW w:w="1384" w:type="dxa"/>
            <w:tcBorders>
              <w:top w:val="double" w:sz="6" w:space="0" w:color="000000"/>
              <w:left w:val="single" w:sz="6" w:space="0" w:color="000000"/>
              <w:bottom w:val="single" w:sz="6" w:space="0" w:color="000000"/>
            </w:tcBorders>
            <w:shd w:val="clear" w:color="auto" w:fill="auto"/>
            <w:tcMar>
              <w:top w:w="0" w:type="dxa"/>
              <w:left w:w="54" w:type="dxa"/>
              <w:bottom w:w="0" w:type="dxa"/>
              <w:right w:w="54" w:type="dxa"/>
            </w:tcMar>
            <w:vAlign w:val="center"/>
          </w:tcPr>
          <w:p w:rsidR="00750EB2" w:rsidRDefault="00750EB2" w:rsidP="0008216D">
            <w:pPr>
              <w:pStyle w:val="a0"/>
              <w:spacing w:line="360" w:lineRule="auto"/>
              <w:jc w:val="center"/>
            </w:pPr>
            <w:r>
              <w:rPr>
                <w:rFonts w:eastAsia="宋体;SimSun"/>
                <w:b/>
              </w:rPr>
              <w:t>虾商</w:t>
            </w:r>
          </w:p>
        </w:tc>
        <w:tc>
          <w:tcPr>
            <w:tcW w:w="1691" w:type="dxa"/>
            <w:tcBorders>
              <w:top w:val="doub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tcPr>
          <w:p w:rsidR="00750EB2" w:rsidRDefault="00750EB2" w:rsidP="0008216D">
            <w:pPr>
              <w:pStyle w:val="a0"/>
              <w:spacing w:line="360" w:lineRule="auto"/>
              <w:jc w:val="center"/>
            </w:pPr>
            <w:r>
              <w:rPr>
                <w:rFonts w:eastAsia="宋体;SimSun"/>
                <w:b/>
              </w:rPr>
              <w:t>深海鱼鱼商</w:t>
            </w:r>
          </w:p>
        </w:tc>
      </w:tr>
      <w:tr w:rsidR="00750EB2" w:rsidTr="0008216D">
        <w:trPr>
          <w:cantSplit/>
          <w:trHeight w:val="438"/>
          <w:jc w:val="center"/>
        </w:trPr>
        <w:tc>
          <w:tcPr>
            <w:tcW w:w="2192" w:type="dxa"/>
            <w:tcBorders>
              <w:top w:val="single" w:sz="6" w:space="0" w:color="000000"/>
              <w:left w:val="double" w:sz="6" w:space="0" w:color="000000"/>
              <w:bottom w:val="single" w:sz="6" w:space="0" w:color="000000"/>
            </w:tcBorders>
            <w:shd w:val="clear" w:color="auto" w:fill="auto"/>
            <w:tcMar>
              <w:top w:w="0" w:type="dxa"/>
              <w:left w:w="54" w:type="dxa"/>
              <w:bottom w:w="0" w:type="dxa"/>
              <w:right w:w="54" w:type="dxa"/>
            </w:tcMar>
          </w:tcPr>
          <w:p w:rsidR="00750EB2" w:rsidRDefault="00750EB2" w:rsidP="0008216D">
            <w:pPr>
              <w:pStyle w:val="a0"/>
              <w:spacing w:line="360" w:lineRule="auto"/>
              <w:jc w:val="both"/>
            </w:pPr>
            <w:r>
              <w:rPr>
                <w:rFonts w:eastAsia="宋体;SimSun" w:hint="eastAsia"/>
              </w:rPr>
              <w:t>吨位分配配额</w:t>
            </w:r>
          </w:p>
        </w:tc>
        <w:tc>
          <w:tcPr>
            <w:tcW w:w="1945" w:type="dxa"/>
            <w:tcBorders>
              <w:top w:val="single" w:sz="6" w:space="0" w:color="000000"/>
              <w:left w:val="single" w:sz="6" w:space="0" w:color="000000"/>
              <w:bottom w:val="single" w:sz="6" w:space="0" w:color="000000"/>
            </w:tcBorders>
            <w:shd w:val="clear" w:color="auto" w:fill="auto"/>
            <w:tcMar>
              <w:top w:w="0" w:type="dxa"/>
              <w:left w:w="54" w:type="dxa"/>
              <w:bottom w:w="0" w:type="dxa"/>
              <w:right w:w="54" w:type="dxa"/>
            </w:tcMar>
            <w:vAlign w:val="center"/>
          </w:tcPr>
          <w:p w:rsidR="00750EB2" w:rsidRPr="002B4C15" w:rsidRDefault="00750EB2" w:rsidP="0008216D">
            <w:pPr>
              <w:pStyle w:val="a0"/>
              <w:spacing w:line="360" w:lineRule="auto"/>
              <w:jc w:val="center"/>
              <w:rPr>
                <w:rFonts w:eastAsiaTheme="minorEastAsia"/>
              </w:rPr>
            </w:pPr>
            <w:r>
              <w:rPr>
                <w:rFonts w:eastAsiaTheme="minorEastAsia" w:hint="eastAsia"/>
              </w:rPr>
              <w:t>3 000</w:t>
            </w:r>
          </w:p>
        </w:tc>
        <w:tc>
          <w:tcPr>
            <w:tcW w:w="2195" w:type="dxa"/>
            <w:tcBorders>
              <w:top w:val="single" w:sz="6" w:space="0" w:color="000000"/>
              <w:left w:val="single" w:sz="6" w:space="0" w:color="000000"/>
              <w:bottom w:val="single" w:sz="6" w:space="0" w:color="000000"/>
            </w:tcBorders>
            <w:shd w:val="clear" w:color="auto" w:fill="auto"/>
            <w:tcMar>
              <w:top w:w="0" w:type="dxa"/>
              <w:left w:w="54" w:type="dxa"/>
              <w:bottom w:w="0" w:type="dxa"/>
              <w:right w:w="54" w:type="dxa"/>
            </w:tcMar>
            <w:vAlign w:val="center"/>
          </w:tcPr>
          <w:p w:rsidR="00750EB2" w:rsidRPr="002B4C15" w:rsidRDefault="00750EB2" w:rsidP="0008216D">
            <w:pPr>
              <w:pStyle w:val="a0"/>
              <w:spacing w:line="360" w:lineRule="auto"/>
              <w:jc w:val="center"/>
              <w:rPr>
                <w:rFonts w:eastAsiaTheme="minorEastAsia"/>
              </w:rPr>
            </w:pPr>
            <w:r>
              <w:rPr>
                <w:rFonts w:eastAsiaTheme="minorEastAsia" w:hint="eastAsia"/>
              </w:rPr>
              <w:t>3 600</w:t>
            </w:r>
          </w:p>
        </w:tc>
        <w:tc>
          <w:tcPr>
            <w:tcW w:w="1384" w:type="dxa"/>
            <w:tcBorders>
              <w:top w:val="single" w:sz="6" w:space="0" w:color="000000"/>
              <w:left w:val="single" w:sz="6" w:space="0" w:color="000000"/>
              <w:bottom w:val="single" w:sz="6" w:space="0" w:color="000000"/>
            </w:tcBorders>
            <w:shd w:val="clear" w:color="auto" w:fill="auto"/>
            <w:tcMar>
              <w:top w:w="0" w:type="dxa"/>
              <w:left w:w="54" w:type="dxa"/>
              <w:bottom w:w="0" w:type="dxa"/>
              <w:right w:w="54" w:type="dxa"/>
            </w:tcMar>
            <w:vAlign w:val="center"/>
          </w:tcPr>
          <w:p w:rsidR="00750EB2" w:rsidRPr="002B4C15" w:rsidRDefault="00750EB2" w:rsidP="0008216D">
            <w:pPr>
              <w:pStyle w:val="a0"/>
              <w:spacing w:line="360" w:lineRule="auto"/>
              <w:jc w:val="center"/>
              <w:rPr>
                <w:rFonts w:eastAsiaTheme="minorEastAsia"/>
              </w:rPr>
            </w:pPr>
            <w:r>
              <w:rPr>
                <w:rFonts w:eastAsiaTheme="minorEastAsia" w:hint="eastAsia"/>
              </w:rPr>
              <w:t>924</w:t>
            </w:r>
          </w:p>
        </w:tc>
        <w:tc>
          <w:tcPr>
            <w:tcW w:w="1691" w:type="dxa"/>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750EB2" w:rsidRPr="00C01FF4" w:rsidRDefault="00750EB2" w:rsidP="0008216D">
            <w:pPr>
              <w:pStyle w:val="a0"/>
              <w:spacing w:line="360" w:lineRule="auto"/>
              <w:jc w:val="center"/>
              <w:rPr>
                <w:rFonts w:eastAsiaTheme="minorEastAsia"/>
              </w:rPr>
            </w:pPr>
            <w:r>
              <w:rPr>
                <w:rFonts w:eastAsiaTheme="minorEastAsia" w:hint="eastAsia"/>
              </w:rPr>
              <w:t>14</w:t>
            </w:r>
            <w:r>
              <w:rPr>
                <w:rFonts w:eastAsia="Batang;Arial Unicode MS"/>
              </w:rPr>
              <w:t xml:space="preserve"> </w:t>
            </w:r>
            <w:r>
              <w:rPr>
                <w:rFonts w:eastAsiaTheme="minorEastAsia" w:hint="eastAsia"/>
              </w:rPr>
              <w:t>527</w:t>
            </w:r>
          </w:p>
        </w:tc>
      </w:tr>
    </w:tbl>
    <w:p w:rsidR="001E793D" w:rsidRPr="001E793D" w:rsidRDefault="001E793D" w:rsidP="00750EB2">
      <w:pPr>
        <w:pStyle w:val="a0"/>
        <w:numPr>
          <w:ilvl w:val="0"/>
          <w:numId w:val="1"/>
        </w:numPr>
        <w:spacing w:line="360" w:lineRule="auto"/>
        <w:jc w:val="both"/>
      </w:pPr>
    </w:p>
    <w:p w:rsidR="00750EB2" w:rsidRPr="001C4FB8" w:rsidRDefault="00750EB2" w:rsidP="00750EB2">
      <w:pPr>
        <w:pStyle w:val="a0"/>
        <w:numPr>
          <w:ilvl w:val="0"/>
          <w:numId w:val="1"/>
        </w:numPr>
        <w:spacing w:line="360" w:lineRule="auto"/>
        <w:jc w:val="both"/>
      </w:pPr>
      <w:r>
        <w:rPr>
          <w:rFonts w:eastAsia="宋体;SimSun" w:hint="eastAsia"/>
        </w:rPr>
        <w:t>关于深海捕鱼，每季度许可的船只不得超过</w:t>
      </w:r>
      <w:r>
        <w:rPr>
          <w:rFonts w:eastAsia="宋体;SimSun" w:hint="eastAsia"/>
        </w:rPr>
        <w:t>10</w:t>
      </w:r>
      <w:r>
        <w:rPr>
          <w:rFonts w:eastAsia="宋体;SimSun" w:hint="eastAsia"/>
        </w:rPr>
        <w:t>条。它考虑到本规划定义的入渔规模。</w:t>
      </w:r>
    </w:p>
    <w:p w:rsidR="00750EB2" w:rsidRPr="00C224F8" w:rsidRDefault="000A52A3">
      <w:pPr>
        <w:pStyle w:val="a0"/>
        <w:spacing w:before="120" w:after="120"/>
        <w:jc w:val="both"/>
        <w:rPr>
          <w:rFonts w:eastAsia="宋体;SimSun"/>
          <w:b/>
        </w:rPr>
      </w:pPr>
      <w:r w:rsidRPr="00C224F8">
        <w:rPr>
          <w:rFonts w:eastAsia="宋体;SimSun" w:hint="eastAsia"/>
          <w:b/>
        </w:rPr>
        <w:t xml:space="preserve">VII. </w:t>
      </w:r>
      <w:r w:rsidR="00C224F8" w:rsidRPr="00C224F8">
        <w:rPr>
          <w:rFonts w:eastAsia="宋体;SimSun" w:hint="eastAsia"/>
          <w:b/>
        </w:rPr>
        <w:t>获取几内亚捕鱼许可证的条件</w:t>
      </w:r>
    </w:p>
    <w:p w:rsidR="00C224F8" w:rsidRDefault="001C242E">
      <w:pPr>
        <w:pStyle w:val="a0"/>
        <w:spacing w:before="120" w:after="120"/>
        <w:jc w:val="both"/>
        <w:rPr>
          <w:rFonts w:eastAsia="宋体;SimSun"/>
        </w:rPr>
      </w:pPr>
      <w:r>
        <w:rPr>
          <w:rFonts w:eastAsia="宋体;SimSun" w:hint="eastAsia"/>
        </w:rPr>
        <w:t>开展渔业活动需要持有一份捕鱼许可证。</w:t>
      </w:r>
    </w:p>
    <w:p w:rsidR="001C242E" w:rsidRDefault="001C242E">
      <w:pPr>
        <w:pStyle w:val="a0"/>
        <w:spacing w:before="120" w:after="120"/>
        <w:jc w:val="both"/>
        <w:rPr>
          <w:rFonts w:eastAsia="宋体;SimSun"/>
        </w:rPr>
      </w:pPr>
      <w:r>
        <w:rPr>
          <w:rFonts w:eastAsia="宋体;SimSun" w:hint="eastAsia"/>
        </w:rPr>
        <w:t>几内亚籍船只享有颁发捕鱼许可证的优先权。</w:t>
      </w:r>
    </w:p>
    <w:p w:rsidR="001C242E" w:rsidRPr="001C242E" w:rsidRDefault="001C242E">
      <w:pPr>
        <w:pStyle w:val="a0"/>
        <w:spacing w:before="120" w:after="120"/>
        <w:jc w:val="both"/>
        <w:rPr>
          <w:rFonts w:eastAsia="宋体;SimSun"/>
        </w:rPr>
      </w:pPr>
      <w:r>
        <w:rPr>
          <w:rFonts w:eastAsia="宋体;SimSun" w:hint="eastAsia"/>
        </w:rPr>
        <w:t>在普通法的制度下，手工渔业由本国渔民和来自西非国家经济共同体（</w:t>
      </w:r>
      <w:r>
        <w:rPr>
          <w:rFonts w:eastAsia="宋体;SimSun" w:hint="eastAsia"/>
        </w:rPr>
        <w:t>CEDEAO</w:t>
      </w:r>
      <w:r>
        <w:rPr>
          <w:rFonts w:eastAsia="宋体;SimSun" w:hint="eastAsia"/>
        </w:rPr>
        <w:t>）成员国的外国渔民开展。</w:t>
      </w:r>
    </w:p>
    <w:p w:rsidR="00750EB2" w:rsidRDefault="001C242E">
      <w:pPr>
        <w:pStyle w:val="a0"/>
        <w:spacing w:before="120" w:after="120"/>
        <w:jc w:val="both"/>
        <w:rPr>
          <w:rFonts w:eastAsia="宋体;SimSun"/>
        </w:rPr>
      </w:pPr>
      <w:r>
        <w:rPr>
          <w:rFonts w:eastAsia="宋体;SimSun" w:hint="eastAsia"/>
        </w:rPr>
        <w:t>除非在渔业协定的框架下或和几内亚当地人有合作伙伴关系，否则西非国家经济共同体（</w:t>
      </w:r>
      <w:r>
        <w:rPr>
          <w:rFonts w:eastAsia="宋体;SimSun" w:hint="eastAsia"/>
        </w:rPr>
        <w:t>CEDEAO</w:t>
      </w:r>
      <w:r>
        <w:rPr>
          <w:rFonts w:eastAsia="宋体;SimSun" w:hint="eastAsia"/>
        </w:rPr>
        <w:t>）成员国以外的外国渔民不能在几内亚海岸作业。</w:t>
      </w:r>
    </w:p>
    <w:p w:rsidR="0008216D" w:rsidRPr="0008216D" w:rsidRDefault="0008216D" w:rsidP="0008216D">
      <w:pPr>
        <w:pStyle w:val="a0"/>
        <w:spacing w:before="60" w:after="60"/>
        <w:jc w:val="both"/>
        <w:rPr>
          <w:b/>
        </w:rPr>
      </w:pPr>
      <w:r w:rsidRPr="0008216D">
        <w:rPr>
          <w:rFonts w:eastAsia="宋体;SimSun" w:hint="eastAsia"/>
          <w:b/>
        </w:rPr>
        <w:t>进入资源需要符合下述程序</w:t>
      </w:r>
    </w:p>
    <w:p w:rsidR="0008216D" w:rsidRPr="0008216D" w:rsidRDefault="0008216D" w:rsidP="0008216D">
      <w:pPr>
        <w:pStyle w:val="a0"/>
        <w:numPr>
          <w:ilvl w:val="0"/>
          <w:numId w:val="17"/>
        </w:numPr>
        <w:spacing w:before="120" w:after="120"/>
        <w:ind w:left="363" w:hanging="357"/>
        <w:jc w:val="both"/>
      </w:pPr>
      <w:r>
        <w:rPr>
          <w:rFonts w:eastAsia="宋体;SimSun"/>
        </w:rPr>
        <w:t>向渔业部</w:t>
      </w:r>
      <w:r>
        <w:rPr>
          <w:rFonts w:eastAsia="宋体;SimSun" w:hint="eastAsia"/>
        </w:rPr>
        <w:t>长</w:t>
      </w:r>
      <w:r>
        <w:rPr>
          <w:rFonts w:eastAsia="宋体;SimSun"/>
        </w:rPr>
        <w:t>提交许可申请时应随附一份船只登记处登记表（附录</w:t>
      </w:r>
      <w:r>
        <w:rPr>
          <w:rFonts w:eastAsia="宋体;SimSun"/>
        </w:rPr>
        <w:t>1</w:t>
      </w:r>
      <w:r>
        <w:rPr>
          <w:rFonts w:eastAsia="宋体;SimSun"/>
        </w:rPr>
        <w:t>）；</w:t>
      </w:r>
    </w:p>
    <w:p w:rsidR="0008216D" w:rsidRPr="00F323B4" w:rsidRDefault="0008216D" w:rsidP="0008216D">
      <w:pPr>
        <w:pStyle w:val="a0"/>
        <w:numPr>
          <w:ilvl w:val="0"/>
          <w:numId w:val="17"/>
        </w:numPr>
        <w:spacing w:before="120" w:after="120"/>
        <w:ind w:left="363" w:hanging="357"/>
        <w:jc w:val="both"/>
      </w:pPr>
      <w:r>
        <w:rPr>
          <w:rFonts w:eastAsia="宋体;SimSun" w:hint="eastAsia"/>
        </w:rPr>
        <w:t>手工渔业船只</w:t>
      </w:r>
      <w:r>
        <w:rPr>
          <w:rFonts w:eastAsia="宋体;SimSun"/>
        </w:rPr>
        <w:t>在</w:t>
      </w:r>
      <w:r>
        <w:rPr>
          <w:rFonts w:eastAsia="宋体;SimSun"/>
          <w:lang w:val="en-US"/>
        </w:rPr>
        <w:t>海港所在省级或市级管理处进行登记</w:t>
      </w:r>
      <w:r w:rsidR="00965D5C">
        <w:rPr>
          <w:rFonts w:eastAsia="宋体;SimSun" w:hint="eastAsia"/>
        </w:rPr>
        <w:t>；</w:t>
      </w:r>
    </w:p>
    <w:p w:rsidR="0008216D" w:rsidRDefault="0008216D" w:rsidP="0008216D">
      <w:pPr>
        <w:pStyle w:val="a0"/>
        <w:numPr>
          <w:ilvl w:val="0"/>
          <w:numId w:val="17"/>
        </w:numPr>
        <w:spacing w:before="120" w:after="120"/>
        <w:ind w:left="363" w:hanging="357"/>
        <w:jc w:val="both"/>
      </w:pPr>
      <w:r>
        <w:rPr>
          <w:rFonts w:eastAsia="宋体;SimSun"/>
        </w:rPr>
        <w:t>申请许可船只在码头提交申请，</w:t>
      </w:r>
      <w:r>
        <w:rPr>
          <w:rFonts w:eastAsia="宋体;SimSun" w:hint="eastAsia"/>
        </w:rPr>
        <w:t>从而由</w:t>
      </w:r>
      <w:r w:rsidR="00EF1509">
        <w:rPr>
          <w:rFonts w:eastAsia="宋体;SimSun" w:hint="eastAsia"/>
        </w:rPr>
        <w:t>渔业监察</w:t>
      </w:r>
      <w:r>
        <w:rPr>
          <w:rFonts w:eastAsia="宋体;SimSun" w:hint="eastAsia"/>
        </w:rPr>
        <w:t>人员</w:t>
      </w:r>
      <w:r>
        <w:rPr>
          <w:rFonts w:eastAsia="宋体;SimSun"/>
        </w:rPr>
        <w:t>对其进行捕鱼机械技术检查和管理；</w:t>
      </w:r>
    </w:p>
    <w:p w:rsidR="0008216D" w:rsidRPr="00EF1509" w:rsidRDefault="00EF1509" w:rsidP="0008216D">
      <w:pPr>
        <w:pStyle w:val="a0"/>
        <w:numPr>
          <w:ilvl w:val="0"/>
          <w:numId w:val="17"/>
        </w:numPr>
        <w:spacing w:before="120" w:after="120"/>
        <w:ind w:left="363" w:hanging="357"/>
        <w:jc w:val="both"/>
      </w:pPr>
      <w:r>
        <w:rPr>
          <w:rFonts w:eastAsia="宋体;SimSun" w:hint="eastAsia"/>
        </w:rPr>
        <w:t>为了获得船上处理和贮存设备的技术和卫生证，</w:t>
      </w:r>
      <w:r w:rsidR="0008216D">
        <w:rPr>
          <w:rFonts w:eastAsia="宋体;SimSun"/>
        </w:rPr>
        <w:t>所有申请船只须经过</w:t>
      </w:r>
      <w:r w:rsidR="0008216D">
        <w:rPr>
          <w:rFonts w:eastAsia="宋体;SimSun" w:hint="eastAsia"/>
        </w:rPr>
        <w:t>国家渔业水产产品卫生检疫局（</w:t>
      </w:r>
      <w:r w:rsidR="0008216D">
        <w:rPr>
          <w:rFonts w:eastAsia="宋体;SimSun" w:hint="eastAsia"/>
        </w:rPr>
        <w:t>ONSPA</w:t>
      </w:r>
      <w:r w:rsidR="0008216D">
        <w:rPr>
          <w:rFonts w:eastAsia="宋体;SimSun" w:hint="eastAsia"/>
        </w:rPr>
        <w:t>）的</w:t>
      </w:r>
      <w:r w:rsidR="0008216D">
        <w:rPr>
          <w:rFonts w:eastAsia="宋体;SimSun"/>
        </w:rPr>
        <w:t>技术和卫生检查；</w:t>
      </w:r>
    </w:p>
    <w:p w:rsidR="00EF1509" w:rsidRDefault="00EF1509" w:rsidP="00EF1509">
      <w:pPr>
        <w:pStyle w:val="a0"/>
        <w:spacing w:before="120" w:after="120"/>
        <w:ind w:left="363"/>
        <w:jc w:val="both"/>
      </w:pPr>
      <w:r>
        <w:rPr>
          <w:rFonts w:eastAsia="宋体;SimSun" w:hint="eastAsia"/>
        </w:rPr>
        <w:t>关于金枪鱼部分，国家渔业水产产品卫生检疫局（</w:t>
      </w:r>
      <w:r>
        <w:rPr>
          <w:rFonts w:eastAsia="宋体;SimSun" w:hint="eastAsia"/>
        </w:rPr>
        <w:t>ONSPA</w:t>
      </w:r>
      <w:r>
        <w:rPr>
          <w:rFonts w:eastAsia="宋体;SimSun" w:hint="eastAsia"/>
        </w:rPr>
        <w:t>）局长将与船东针对相关条款进行协商；</w:t>
      </w:r>
    </w:p>
    <w:p w:rsidR="0008216D" w:rsidRPr="00C9087E" w:rsidRDefault="0008216D" w:rsidP="0008216D">
      <w:pPr>
        <w:pStyle w:val="a0"/>
        <w:numPr>
          <w:ilvl w:val="0"/>
          <w:numId w:val="17"/>
        </w:numPr>
        <w:spacing w:before="120" w:after="120"/>
        <w:ind w:left="363" w:hanging="357"/>
        <w:jc w:val="both"/>
      </w:pPr>
      <w:r>
        <w:rPr>
          <w:rFonts w:eastAsia="宋体;SimSun" w:hint="eastAsia"/>
        </w:rPr>
        <w:t>向国家渔业局（</w:t>
      </w:r>
      <w:r>
        <w:rPr>
          <w:rFonts w:eastAsia="宋体;SimSun" w:hint="eastAsia"/>
        </w:rPr>
        <w:t>DNPM</w:t>
      </w:r>
      <w:r>
        <w:rPr>
          <w:rFonts w:eastAsia="宋体;SimSun" w:hint="eastAsia"/>
        </w:rPr>
        <w:t>）出示船只身份证明文件；</w:t>
      </w:r>
    </w:p>
    <w:p w:rsidR="00C9087E" w:rsidRPr="00C9087E" w:rsidRDefault="00C9087E" w:rsidP="0008216D">
      <w:pPr>
        <w:pStyle w:val="a0"/>
        <w:numPr>
          <w:ilvl w:val="0"/>
          <w:numId w:val="17"/>
        </w:numPr>
        <w:spacing w:before="120" w:after="120"/>
        <w:ind w:left="363" w:hanging="357"/>
        <w:jc w:val="both"/>
      </w:pPr>
      <w:r>
        <w:rPr>
          <w:rFonts w:eastAsia="宋体;SimSun"/>
          <w:iCs/>
        </w:rPr>
        <w:t>应</w:t>
      </w:r>
      <w:r>
        <w:rPr>
          <w:rFonts w:eastAsia="宋体;SimSun" w:hint="eastAsia"/>
          <w:iCs/>
        </w:rPr>
        <w:t>出示航行证</w:t>
      </w:r>
    </w:p>
    <w:p w:rsidR="00C9087E" w:rsidRPr="000E1AB8" w:rsidRDefault="00C9087E" w:rsidP="0008216D">
      <w:pPr>
        <w:pStyle w:val="a0"/>
        <w:numPr>
          <w:ilvl w:val="0"/>
          <w:numId w:val="17"/>
        </w:numPr>
        <w:spacing w:before="120" w:after="120"/>
        <w:ind w:left="363" w:hanging="357"/>
        <w:jc w:val="both"/>
      </w:pPr>
      <w:r>
        <w:rPr>
          <w:rFonts w:eastAsia="宋体;SimSun"/>
        </w:rPr>
        <w:t>所有</w:t>
      </w:r>
      <w:r>
        <w:rPr>
          <w:rFonts w:eastAsia="宋体;SimSun" w:hint="eastAsia"/>
        </w:rPr>
        <w:t>申请</w:t>
      </w:r>
      <w:r>
        <w:rPr>
          <w:rFonts w:eastAsia="宋体;SimSun"/>
        </w:rPr>
        <w:t>船只必须安装</w:t>
      </w:r>
      <w:r>
        <w:rPr>
          <w:rFonts w:eastAsia="宋体;SimSun" w:hint="eastAsia"/>
        </w:rPr>
        <w:t>与国家渔业监测和保护中心兼容的卫星定位装置</w:t>
      </w:r>
      <w:r>
        <w:rPr>
          <w:rFonts w:eastAsia="宋体;SimSun"/>
        </w:rPr>
        <w:t>；</w:t>
      </w:r>
    </w:p>
    <w:p w:rsidR="000E1AB8" w:rsidRPr="000E1AB8" w:rsidRDefault="000E1AB8" w:rsidP="0008216D">
      <w:pPr>
        <w:pStyle w:val="a0"/>
        <w:numPr>
          <w:ilvl w:val="0"/>
          <w:numId w:val="17"/>
        </w:numPr>
        <w:spacing w:before="120" w:after="120"/>
        <w:ind w:left="363" w:hanging="357"/>
        <w:jc w:val="both"/>
      </w:pPr>
      <w:r>
        <w:rPr>
          <w:rFonts w:eastAsia="宋体;SimSun"/>
        </w:rPr>
        <w:t>在对船只进行技术特征检查时，应出示吨位</w:t>
      </w:r>
      <w:r>
        <w:rPr>
          <w:rFonts w:eastAsia="宋体;SimSun" w:hint="eastAsia"/>
        </w:rPr>
        <w:t>证书</w:t>
      </w:r>
      <w:r>
        <w:rPr>
          <w:rFonts w:eastAsia="宋体;SimSun"/>
        </w:rPr>
        <w:t>原件；</w:t>
      </w:r>
    </w:p>
    <w:p w:rsidR="000E1AB8" w:rsidRPr="000E1AB8" w:rsidRDefault="000E1AB8" w:rsidP="0008216D">
      <w:pPr>
        <w:pStyle w:val="a0"/>
        <w:numPr>
          <w:ilvl w:val="0"/>
          <w:numId w:val="17"/>
        </w:numPr>
        <w:spacing w:before="120" w:after="120"/>
        <w:ind w:left="363" w:hanging="357"/>
        <w:jc w:val="both"/>
      </w:pPr>
      <w:r>
        <w:rPr>
          <w:rFonts w:eastAsia="宋体;SimSun"/>
        </w:rPr>
        <w:t>根据本文件所载附录</w:t>
      </w:r>
      <w:r>
        <w:rPr>
          <w:rFonts w:eastAsia="宋体;SimSun"/>
        </w:rPr>
        <w:t>2</w:t>
      </w:r>
      <w:r>
        <w:rPr>
          <w:rFonts w:eastAsia="宋体;SimSun"/>
        </w:rPr>
        <w:t>，</w:t>
      </w:r>
      <w:r>
        <w:rPr>
          <w:rFonts w:eastAsia="宋体;SimSun" w:hint="eastAsia"/>
          <w:lang w:val="en-US"/>
        </w:rPr>
        <w:t>渔船</w:t>
      </w:r>
      <w:r>
        <w:rPr>
          <w:rFonts w:eastAsia="宋体;SimSun"/>
          <w:lang w:val="en-US"/>
        </w:rPr>
        <w:t>应标有</w:t>
      </w:r>
      <w:r>
        <w:rPr>
          <w:rFonts w:eastAsia="宋体;SimSun" w:hint="eastAsia"/>
          <w:lang w:val="en-US"/>
        </w:rPr>
        <w:t>相应</w:t>
      </w:r>
      <w:r>
        <w:rPr>
          <w:rFonts w:eastAsia="宋体;SimSun"/>
          <w:lang w:val="en-US"/>
        </w:rPr>
        <w:t>标记</w:t>
      </w:r>
      <w:r>
        <w:rPr>
          <w:rFonts w:eastAsia="宋体;SimSun"/>
        </w:rPr>
        <w:t>；</w:t>
      </w:r>
    </w:p>
    <w:p w:rsidR="000E1AB8" w:rsidRPr="00807CC8" w:rsidRDefault="00C501CA" w:rsidP="0008216D">
      <w:pPr>
        <w:pStyle w:val="a0"/>
        <w:numPr>
          <w:ilvl w:val="0"/>
          <w:numId w:val="17"/>
        </w:numPr>
        <w:spacing w:before="120" w:after="120"/>
        <w:ind w:left="363" w:hanging="357"/>
        <w:jc w:val="both"/>
      </w:pPr>
      <w:r>
        <w:rPr>
          <w:rFonts w:eastAsia="宋体;SimSun" w:hint="eastAsia"/>
        </w:rPr>
        <w:t>由国家渔业监测和保护中心的监测部门在</w:t>
      </w:r>
      <w:r w:rsidR="000E1AB8">
        <w:rPr>
          <w:rFonts w:eastAsia="宋体;SimSun" w:hint="eastAsia"/>
        </w:rPr>
        <w:t>科纳克里</w:t>
      </w:r>
      <w:r>
        <w:rPr>
          <w:rFonts w:eastAsiaTheme="minorEastAsia" w:hint="eastAsia"/>
        </w:rPr>
        <w:t>自治</w:t>
      </w:r>
      <w:r w:rsidR="000E1AB8">
        <w:rPr>
          <w:rFonts w:eastAsia="宋体;SimSun"/>
        </w:rPr>
        <w:t>港</w:t>
      </w:r>
      <w:r w:rsidR="000E1AB8">
        <w:rPr>
          <w:rFonts w:eastAsia="宋体;SimSun" w:hint="eastAsia"/>
        </w:rPr>
        <w:t>或锚地</w:t>
      </w:r>
      <w:r w:rsidR="000E1AB8">
        <w:rPr>
          <w:rFonts w:eastAsia="宋体;SimSun"/>
        </w:rPr>
        <w:t>为</w:t>
      </w:r>
      <w:r>
        <w:rPr>
          <w:rFonts w:eastAsia="宋体;SimSun" w:hint="eastAsia"/>
        </w:rPr>
        <w:t>相关</w:t>
      </w:r>
      <w:r w:rsidR="000E1AB8">
        <w:rPr>
          <w:rFonts w:eastAsia="宋体;SimSun"/>
        </w:rPr>
        <w:t>船只拍照；</w:t>
      </w:r>
    </w:p>
    <w:p w:rsidR="00807CC8" w:rsidRPr="00807CC8" w:rsidRDefault="00807CC8" w:rsidP="0008216D">
      <w:pPr>
        <w:pStyle w:val="a0"/>
        <w:numPr>
          <w:ilvl w:val="0"/>
          <w:numId w:val="17"/>
        </w:numPr>
        <w:spacing w:before="120" w:after="120"/>
        <w:ind w:left="363" w:hanging="357"/>
        <w:jc w:val="both"/>
      </w:pPr>
      <w:r>
        <w:rPr>
          <w:rFonts w:eastAsia="宋体;SimSun"/>
        </w:rPr>
        <w:t>根据捕鱼类型、船只吨位以及捕鱼业务期限，</w:t>
      </w:r>
      <w:r>
        <w:rPr>
          <w:rFonts w:eastAsia="宋体;SimSun" w:hint="eastAsia"/>
        </w:rPr>
        <w:t>确定</w:t>
      </w:r>
      <w:r>
        <w:rPr>
          <w:rFonts w:eastAsia="宋体;SimSun"/>
        </w:rPr>
        <w:t>应支付的捕鱼费用；</w:t>
      </w:r>
    </w:p>
    <w:p w:rsidR="00807CC8" w:rsidRPr="00807CC8" w:rsidRDefault="00807CC8" w:rsidP="0008216D">
      <w:pPr>
        <w:pStyle w:val="a0"/>
        <w:numPr>
          <w:ilvl w:val="0"/>
          <w:numId w:val="17"/>
        </w:numPr>
        <w:spacing w:before="120" w:after="120"/>
        <w:ind w:left="363" w:hanging="357"/>
        <w:jc w:val="both"/>
      </w:pPr>
      <w:r>
        <w:rPr>
          <w:rFonts w:eastAsia="宋体;SimSun"/>
        </w:rPr>
        <w:t>应支付渔业监测费及海洋研究基金费用；</w:t>
      </w:r>
    </w:p>
    <w:p w:rsidR="00807CC8" w:rsidRPr="00764EF0" w:rsidRDefault="00CC0712" w:rsidP="0008216D">
      <w:pPr>
        <w:pStyle w:val="a0"/>
        <w:numPr>
          <w:ilvl w:val="0"/>
          <w:numId w:val="17"/>
        </w:numPr>
        <w:spacing w:before="120" w:after="120"/>
        <w:ind w:left="363" w:hanging="357"/>
        <w:jc w:val="both"/>
      </w:pPr>
      <w:r>
        <w:rPr>
          <w:rFonts w:eastAsia="宋体;SimSun"/>
        </w:rPr>
        <w:t>应支付渔业统计信息监测费</w:t>
      </w:r>
      <w:r w:rsidR="00807CC8">
        <w:rPr>
          <w:rFonts w:eastAsia="宋体;SimSun"/>
        </w:rPr>
        <w:t>；</w:t>
      </w:r>
    </w:p>
    <w:p w:rsidR="00764EF0" w:rsidRPr="00764EF0" w:rsidRDefault="00764EF0" w:rsidP="0008216D">
      <w:pPr>
        <w:pStyle w:val="a0"/>
        <w:numPr>
          <w:ilvl w:val="0"/>
          <w:numId w:val="17"/>
        </w:numPr>
        <w:spacing w:before="120" w:after="120"/>
        <w:ind w:left="363" w:hanging="357"/>
        <w:jc w:val="both"/>
      </w:pPr>
      <w:r>
        <w:rPr>
          <w:rFonts w:ascii="宋体;SimSun" w:eastAsia="宋体;SimSun" w:hAnsi="宋体;SimSun" w:cs="宋体;SimSun"/>
        </w:rPr>
        <w:t>应</w:t>
      </w:r>
      <w:r>
        <w:rPr>
          <w:rFonts w:eastAsia="宋体;SimSun"/>
        </w:rPr>
        <w:t>支付落实观察员项目费用和海洋资源管理活动监测费用；</w:t>
      </w:r>
    </w:p>
    <w:p w:rsidR="00764EF0" w:rsidRPr="00767B68" w:rsidRDefault="00767B68" w:rsidP="0008216D">
      <w:pPr>
        <w:pStyle w:val="a0"/>
        <w:numPr>
          <w:ilvl w:val="0"/>
          <w:numId w:val="17"/>
        </w:numPr>
        <w:spacing w:before="120" w:after="120"/>
        <w:ind w:left="363" w:hanging="357"/>
        <w:jc w:val="both"/>
      </w:pPr>
      <w:r>
        <w:rPr>
          <w:rFonts w:eastAsia="宋体;SimSun"/>
        </w:rPr>
        <w:t>开展业务的渔业公司应提交年度税务交割单；</w:t>
      </w:r>
    </w:p>
    <w:p w:rsidR="00767B68" w:rsidRPr="00767B68" w:rsidRDefault="00767B68" w:rsidP="0008216D">
      <w:pPr>
        <w:pStyle w:val="a0"/>
        <w:numPr>
          <w:ilvl w:val="0"/>
          <w:numId w:val="17"/>
        </w:numPr>
        <w:spacing w:before="120" w:after="120"/>
        <w:ind w:left="363" w:hanging="357"/>
        <w:jc w:val="both"/>
      </w:pPr>
      <w:r>
        <w:rPr>
          <w:rFonts w:eastAsia="宋体;SimSun"/>
          <w:bCs/>
        </w:rPr>
        <w:t>船上至少应配有一名几内亚观察员和</w:t>
      </w:r>
      <w:r>
        <w:rPr>
          <w:rFonts w:eastAsia="宋体;SimSun"/>
          <w:bCs/>
          <w:lang w:val="en-US"/>
        </w:rPr>
        <w:t>两名水手</w:t>
      </w:r>
      <w:r>
        <w:rPr>
          <w:rFonts w:eastAsia="宋体;SimSun"/>
          <w:bCs/>
        </w:rPr>
        <w:t>；</w:t>
      </w:r>
    </w:p>
    <w:p w:rsidR="00767B68" w:rsidRPr="000E1AB8" w:rsidRDefault="00767B68" w:rsidP="0008216D">
      <w:pPr>
        <w:pStyle w:val="a0"/>
        <w:numPr>
          <w:ilvl w:val="0"/>
          <w:numId w:val="17"/>
        </w:numPr>
        <w:spacing w:before="120" w:after="120"/>
        <w:ind w:left="363" w:hanging="357"/>
        <w:jc w:val="both"/>
      </w:pPr>
      <w:r>
        <w:rPr>
          <w:rFonts w:eastAsia="宋体;SimSun"/>
        </w:rPr>
        <w:t>应持有船上处理设备和保存设备技术卫生许可；</w:t>
      </w:r>
    </w:p>
    <w:p w:rsidR="000E1AB8" w:rsidRPr="00D76D1E" w:rsidRDefault="000E1AB8" w:rsidP="000E1AB8">
      <w:pPr>
        <w:pStyle w:val="a0"/>
        <w:spacing w:before="120" w:after="120"/>
        <w:jc w:val="both"/>
      </w:pPr>
    </w:p>
    <w:p w:rsidR="00FD03C1" w:rsidRPr="00C9087E" w:rsidRDefault="00535E97">
      <w:pPr>
        <w:pStyle w:val="a0"/>
        <w:spacing w:before="120" w:after="120"/>
        <w:jc w:val="both"/>
        <w:rPr>
          <w:rFonts w:eastAsia="宋体;SimSun"/>
        </w:rPr>
      </w:pPr>
      <w:r>
        <w:rPr>
          <w:rFonts w:eastAsia="宋体;SimSun" w:hint="eastAsia"/>
        </w:rPr>
        <w:t>所有持有捕鱼许可证的船只需在上述许可证期限内上船一名观察员。</w:t>
      </w:r>
    </w:p>
    <w:p w:rsidR="00CC3E53" w:rsidRDefault="00CC3E53">
      <w:pPr>
        <w:pStyle w:val="a0"/>
        <w:spacing w:before="120" w:after="120"/>
        <w:jc w:val="both"/>
        <w:rPr>
          <w:rFonts w:eastAsia="宋体;SimSun"/>
        </w:rPr>
      </w:pPr>
    </w:p>
    <w:p w:rsidR="00B01774" w:rsidRPr="007D1784" w:rsidRDefault="007D1784">
      <w:pPr>
        <w:pStyle w:val="a0"/>
        <w:spacing w:before="120" w:after="120"/>
        <w:jc w:val="both"/>
        <w:rPr>
          <w:rFonts w:eastAsiaTheme="minorEastAsia"/>
          <w:b/>
        </w:rPr>
      </w:pPr>
      <w:r w:rsidRPr="007D1784">
        <w:rPr>
          <w:rFonts w:eastAsiaTheme="minorEastAsia" w:hint="eastAsia"/>
          <w:b/>
        </w:rPr>
        <w:t xml:space="preserve">VIII. </w:t>
      </w:r>
      <w:r w:rsidRPr="007D1784">
        <w:rPr>
          <w:rFonts w:eastAsiaTheme="minorEastAsia" w:hint="eastAsia"/>
          <w:b/>
        </w:rPr>
        <w:t>渔业费用</w:t>
      </w:r>
    </w:p>
    <w:p w:rsidR="007D1784" w:rsidRPr="007D1784" w:rsidRDefault="007D1784" w:rsidP="007D1784">
      <w:pPr>
        <w:pStyle w:val="a0"/>
        <w:spacing w:before="120"/>
        <w:jc w:val="both"/>
        <w:rPr>
          <w:rFonts w:eastAsia="宋体;SimSun"/>
          <w:b/>
        </w:rPr>
      </w:pPr>
      <w:r w:rsidRPr="007D1784">
        <w:rPr>
          <w:rFonts w:eastAsia="宋体;SimSun" w:hint="eastAsia"/>
          <w:b/>
        </w:rPr>
        <w:t xml:space="preserve">VIII.A. </w:t>
      </w:r>
      <w:r>
        <w:rPr>
          <w:rFonts w:eastAsia="宋体;SimSun" w:hint="eastAsia"/>
          <w:b/>
        </w:rPr>
        <w:t xml:space="preserve"> </w:t>
      </w:r>
      <w:r w:rsidRPr="007D1784">
        <w:rPr>
          <w:rFonts w:eastAsia="宋体;SimSun" w:hint="eastAsia"/>
          <w:b/>
        </w:rPr>
        <w:t>1.</w:t>
      </w:r>
      <w:r w:rsidRPr="007D1784">
        <w:rPr>
          <w:rFonts w:eastAsia="宋体;SimSun"/>
          <w:b/>
          <w:lang w:val="en-US"/>
        </w:rPr>
        <w:t>工业</w:t>
      </w:r>
      <w:r w:rsidRPr="007D1784">
        <w:rPr>
          <w:rFonts w:eastAsia="宋体;SimSun"/>
          <w:b/>
        </w:rPr>
        <w:t>捕鱼渔业税</w:t>
      </w:r>
      <w:r w:rsidRPr="007D1784">
        <w:rPr>
          <w:rFonts w:eastAsia="宋体;SimSun" w:hint="eastAsia"/>
          <w:b/>
        </w:rPr>
        <w:t>费</w:t>
      </w:r>
    </w:p>
    <w:p w:rsidR="007D1784" w:rsidRDefault="007D1784" w:rsidP="007D1784">
      <w:pPr>
        <w:pStyle w:val="a0"/>
        <w:spacing w:before="120"/>
        <w:jc w:val="both"/>
      </w:pPr>
      <w:r>
        <w:rPr>
          <w:rFonts w:eastAsia="宋体;SimSun"/>
          <w:lang w:val="en-US"/>
        </w:rPr>
        <w:t>工业</w:t>
      </w:r>
      <w:r>
        <w:rPr>
          <w:rFonts w:eastAsia="宋体;SimSun"/>
        </w:rPr>
        <w:t>捕鱼渔业税</w:t>
      </w:r>
      <w:r w:rsidR="002B47F7">
        <w:rPr>
          <w:rFonts w:eastAsia="宋体;SimSun" w:hint="eastAsia"/>
        </w:rPr>
        <w:t>费</w:t>
      </w:r>
      <w:r>
        <w:rPr>
          <w:rFonts w:eastAsia="宋体;SimSun"/>
        </w:rPr>
        <w:t>规定如下表所示</w:t>
      </w:r>
      <w:r>
        <w:rPr>
          <w:rFonts w:eastAsia="宋体;SimSun" w:hint="eastAsia"/>
        </w:rPr>
        <w:t>：</w:t>
      </w:r>
    </w:p>
    <w:p w:rsidR="007D1784" w:rsidRDefault="007D1784" w:rsidP="007D1784">
      <w:pPr>
        <w:pStyle w:val="20"/>
        <w:spacing w:before="120" w:line="360" w:lineRule="auto"/>
        <w:ind w:left="0"/>
        <w:jc w:val="both"/>
      </w:pPr>
      <w:r>
        <w:rPr>
          <w:rFonts w:eastAsia="宋体;SimSun"/>
          <w:b/>
        </w:rPr>
        <w:t>表</w:t>
      </w:r>
      <w:r>
        <w:rPr>
          <w:rFonts w:eastAsia="Batang;Arial Unicode MS"/>
          <w:b/>
        </w:rPr>
        <w:t> </w:t>
      </w:r>
      <w:r w:rsidR="002B47F7">
        <w:rPr>
          <w:rFonts w:eastAsiaTheme="minorEastAsia" w:hint="eastAsia"/>
          <w:b/>
        </w:rPr>
        <w:t>7</w:t>
      </w:r>
      <w:r>
        <w:rPr>
          <w:rFonts w:eastAsia="Batang;Arial Unicode MS"/>
          <w:b/>
        </w:rPr>
        <w:t>：</w:t>
      </w:r>
      <w:r>
        <w:rPr>
          <w:rFonts w:eastAsia="宋体;SimSun"/>
          <w:b/>
        </w:rPr>
        <w:t>冷柜拖网渔船（单位为</w:t>
      </w:r>
      <w:r w:rsidRPr="002B47F7">
        <w:rPr>
          <w:rFonts w:eastAsia="宋体;SimSun"/>
          <w:b/>
        </w:rPr>
        <w:t>美元</w:t>
      </w:r>
      <w:r w:rsidRPr="002B47F7">
        <w:rPr>
          <w:rFonts w:eastAsia="宋体;SimSun"/>
          <w:b/>
        </w:rPr>
        <w:t>/</w:t>
      </w:r>
      <w:r w:rsidRPr="002B47F7">
        <w:rPr>
          <w:rFonts w:eastAsia="宋体;SimSun"/>
          <w:b/>
        </w:rPr>
        <w:t>吨位</w:t>
      </w:r>
      <w:r w:rsidRPr="002B47F7">
        <w:rPr>
          <w:rFonts w:eastAsia="宋体;SimSun"/>
          <w:b/>
        </w:rPr>
        <w:t>/</w:t>
      </w:r>
      <w:r w:rsidRPr="002B47F7">
        <w:rPr>
          <w:rFonts w:eastAsia="宋体;SimSun"/>
          <w:b/>
        </w:rPr>
        <w:t>年</w:t>
      </w:r>
      <w:r w:rsidRPr="002B47F7">
        <w:rPr>
          <w:rFonts w:eastAsia="宋体;SimSun"/>
          <w:b/>
          <w:lang w:val="en-US"/>
        </w:rPr>
        <w:t>）</w:t>
      </w:r>
    </w:p>
    <w:tbl>
      <w:tblPr>
        <w:tblW w:w="0" w:type="auto"/>
        <w:tblInd w:w="175" w:type="dxa"/>
        <w:tblBorders>
          <w:top w:val="single" w:sz="4" w:space="0" w:color="000000"/>
          <w:left w:val="single" w:sz="4" w:space="0" w:color="000000"/>
        </w:tblBorders>
        <w:tblCellMar>
          <w:left w:w="10" w:type="dxa"/>
          <w:right w:w="10" w:type="dxa"/>
        </w:tblCellMar>
        <w:tblLook w:val="0000"/>
      </w:tblPr>
      <w:tblGrid>
        <w:gridCol w:w="1947"/>
        <w:gridCol w:w="2013"/>
        <w:gridCol w:w="1980"/>
        <w:gridCol w:w="1440"/>
        <w:gridCol w:w="1990"/>
      </w:tblGrid>
      <w:tr w:rsidR="007D1784" w:rsidTr="000E6B8B">
        <w:trPr>
          <w:cantSplit/>
          <w:trHeight w:val="690"/>
        </w:trPr>
        <w:tc>
          <w:tcPr>
            <w:tcW w:w="1947" w:type="dxa"/>
            <w:tcBorders>
              <w:top w:val="single" w:sz="4" w:space="0" w:color="000000"/>
              <w:left w:val="single" w:sz="4" w:space="0" w:color="000000"/>
            </w:tcBorders>
            <w:shd w:val="clear" w:color="auto" w:fill="auto"/>
            <w:tcMar>
              <w:top w:w="0" w:type="dxa"/>
              <w:left w:w="120" w:type="dxa"/>
              <w:bottom w:w="0" w:type="dxa"/>
              <w:right w:w="120" w:type="dxa"/>
            </w:tcMar>
            <w:vAlign w:val="center"/>
          </w:tcPr>
          <w:p w:rsidR="007D1784" w:rsidRPr="000E6B8B" w:rsidRDefault="007D1784" w:rsidP="000E6B8B">
            <w:pPr>
              <w:pStyle w:val="a0"/>
              <w:jc w:val="center"/>
              <w:rPr>
                <w:b/>
              </w:rPr>
            </w:pPr>
            <w:r w:rsidRPr="000E6B8B">
              <w:rPr>
                <w:rFonts w:eastAsia="宋体;SimSun"/>
                <w:b/>
              </w:rPr>
              <w:t>船只状态</w:t>
            </w:r>
          </w:p>
        </w:tc>
        <w:tc>
          <w:tcPr>
            <w:tcW w:w="2013" w:type="dxa"/>
            <w:tcBorders>
              <w:top w:val="single" w:sz="4" w:space="0" w:color="000000"/>
              <w:left w:val="single" w:sz="4" w:space="0" w:color="000000"/>
            </w:tcBorders>
            <w:shd w:val="clear" w:color="auto" w:fill="auto"/>
            <w:tcMar>
              <w:top w:w="0" w:type="dxa"/>
              <w:left w:w="120" w:type="dxa"/>
              <w:bottom w:w="0" w:type="dxa"/>
              <w:right w:w="120" w:type="dxa"/>
            </w:tcMar>
            <w:vAlign w:val="center"/>
          </w:tcPr>
          <w:p w:rsidR="007D1784" w:rsidRPr="000E6B8B" w:rsidRDefault="007D1784" w:rsidP="000E6B8B">
            <w:pPr>
              <w:pStyle w:val="a0"/>
              <w:jc w:val="center"/>
              <w:rPr>
                <w:b/>
              </w:rPr>
            </w:pPr>
            <w:r w:rsidRPr="000E6B8B">
              <w:rPr>
                <w:rFonts w:ascii="宋体;SimSun" w:eastAsia="宋体;SimSun" w:hAnsi="宋体;SimSun" w:cs="宋体;SimSun"/>
                <w:b/>
              </w:rPr>
              <w:t>深海鱼类鱼商</w:t>
            </w:r>
          </w:p>
        </w:tc>
        <w:tc>
          <w:tcPr>
            <w:tcW w:w="1980" w:type="dxa"/>
            <w:tcBorders>
              <w:top w:val="single" w:sz="4" w:space="0" w:color="000000"/>
              <w:left w:val="single" w:sz="6" w:space="0" w:color="000000"/>
            </w:tcBorders>
            <w:shd w:val="clear" w:color="auto" w:fill="auto"/>
            <w:tcMar>
              <w:top w:w="0" w:type="dxa"/>
              <w:left w:w="120" w:type="dxa"/>
              <w:bottom w:w="0" w:type="dxa"/>
              <w:right w:w="120" w:type="dxa"/>
            </w:tcMar>
            <w:vAlign w:val="center"/>
          </w:tcPr>
          <w:p w:rsidR="007D1784" w:rsidRPr="000E6B8B" w:rsidRDefault="007D1784" w:rsidP="000E6B8B">
            <w:pPr>
              <w:pStyle w:val="a0"/>
              <w:jc w:val="center"/>
              <w:rPr>
                <w:b/>
              </w:rPr>
            </w:pPr>
            <w:r w:rsidRPr="000E6B8B">
              <w:rPr>
                <w:rFonts w:ascii="宋体;SimSun" w:eastAsia="宋体;SimSun" w:hAnsi="宋体;SimSun" w:cs="宋体;SimSun"/>
                <w:b/>
              </w:rPr>
              <w:t>头足</w:t>
            </w:r>
            <w:r w:rsidRPr="000E6B8B">
              <w:rPr>
                <w:rFonts w:ascii="宋体;SimSun" w:eastAsia="宋体;SimSun" w:hAnsi="宋体;SimSun" w:cs="宋体;SimSun" w:hint="eastAsia"/>
                <w:b/>
              </w:rPr>
              <w:t>纲</w:t>
            </w:r>
            <w:r w:rsidRPr="000E6B8B">
              <w:rPr>
                <w:rFonts w:ascii="宋体;SimSun" w:eastAsia="宋体;SimSun" w:hAnsi="宋体;SimSun" w:cs="宋体;SimSun"/>
                <w:b/>
              </w:rPr>
              <w:t>鱼商</w:t>
            </w:r>
          </w:p>
        </w:tc>
        <w:tc>
          <w:tcPr>
            <w:tcW w:w="1440" w:type="dxa"/>
            <w:tcBorders>
              <w:top w:val="single" w:sz="4" w:space="0" w:color="000000"/>
              <w:left w:val="single" w:sz="6" w:space="0" w:color="000000"/>
            </w:tcBorders>
            <w:shd w:val="clear" w:color="auto" w:fill="auto"/>
            <w:tcMar>
              <w:top w:w="0" w:type="dxa"/>
              <w:left w:w="120" w:type="dxa"/>
              <w:bottom w:w="0" w:type="dxa"/>
              <w:right w:w="120" w:type="dxa"/>
            </w:tcMar>
            <w:vAlign w:val="center"/>
          </w:tcPr>
          <w:p w:rsidR="007D1784" w:rsidRPr="000E6B8B" w:rsidRDefault="007D1784" w:rsidP="000E6B8B">
            <w:pPr>
              <w:pStyle w:val="a0"/>
              <w:jc w:val="center"/>
              <w:rPr>
                <w:b/>
              </w:rPr>
            </w:pPr>
            <w:r w:rsidRPr="000E6B8B">
              <w:rPr>
                <w:rFonts w:ascii="宋体;SimSun" w:eastAsia="宋体;SimSun" w:hAnsi="宋体;SimSun" w:cs="宋体;SimSun"/>
                <w:b/>
              </w:rPr>
              <w:t>虾商</w:t>
            </w:r>
          </w:p>
        </w:tc>
        <w:tc>
          <w:tcPr>
            <w:tcW w:w="1990" w:type="dxa"/>
            <w:tcBorders>
              <w:top w:val="single" w:sz="4" w:space="0" w:color="000000"/>
              <w:left w:val="single" w:sz="6" w:space="0" w:color="000000"/>
              <w:right w:val="single" w:sz="4" w:space="0" w:color="000000"/>
            </w:tcBorders>
            <w:shd w:val="clear" w:color="auto" w:fill="auto"/>
            <w:tcMar>
              <w:top w:w="0" w:type="dxa"/>
              <w:left w:w="120" w:type="dxa"/>
              <w:bottom w:w="0" w:type="dxa"/>
              <w:right w:w="120" w:type="dxa"/>
            </w:tcMar>
            <w:vAlign w:val="center"/>
          </w:tcPr>
          <w:p w:rsidR="007D1784" w:rsidRPr="000E6B8B" w:rsidRDefault="007D1784" w:rsidP="000E6B8B">
            <w:pPr>
              <w:pStyle w:val="a0"/>
              <w:jc w:val="center"/>
              <w:rPr>
                <w:b/>
              </w:rPr>
            </w:pPr>
            <w:r w:rsidRPr="000E6B8B">
              <w:rPr>
                <w:rFonts w:ascii="宋体;SimSun" w:eastAsia="宋体;SimSun" w:hAnsi="宋体;SimSun" w:cs="宋体;SimSun"/>
                <w:b/>
              </w:rPr>
              <w:t>底栖鱼类鱼商</w:t>
            </w:r>
          </w:p>
        </w:tc>
      </w:tr>
      <w:tr w:rsidR="007D1784" w:rsidTr="001B1BA3">
        <w:trPr>
          <w:cantSplit/>
        </w:trPr>
        <w:tc>
          <w:tcPr>
            <w:tcW w:w="1947"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tcPr>
          <w:p w:rsidR="007D1784" w:rsidRDefault="007D1784" w:rsidP="001B1BA3">
            <w:pPr>
              <w:pStyle w:val="a0"/>
              <w:jc w:val="both"/>
            </w:pPr>
            <w:r>
              <w:rPr>
                <w:rFonts w:eastAsia="宋体;SimSun"/>
              </w:rPr>
              <w:t>几内亚船只</w:t>
            </w:r>
          </w:p>
        </w:tc>
        <w:tc>
          <w:tcPr>
            <w:tcW w:w="2013"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vAlign w:val="center"/>
          </w:tcPr>
          <w:p w:rsidR="007D1784" w:rsidRPr="00194F15" w:rsidRDefault="000E6B8B" w:rsidP="001B1BA3">
            <w:pPr>
              <w:pStyle w:val="a0"/>
              <w:jc w:val="center"/>
              <w:rPr>
                <w:rFonts w:eastAsiaTheme="minorEastAsia"/>
              </w:rPr>
            </w:pPr>
            <w:r>
              <w:rPr>
                <w:rFonts w:eastAsiaTheme="minorEastAsia" w:hint="eastAsia"/>
              </w:rPr>
              <w:t>28</w:t>
            </w:r>
            <w:r w:rsidR="007D1784">
              <w:rPr>
                <w:rFonts w:eastAsiaTheme="minorEastAsia" w:hint="eastAsia"/>
              </w:rPr>
              <w:t>0</w:t>
            </w:r>
            <w:r w:rsidR="007D1784" w:rsidRPr="00C74EFF">
              <w:rPr>
                <w:rFonts w:eastAsiaTheme="minorEastAsia" w:hint="eastAsia"/>
                <w:vertAlign w:val="superscript"/>
              </w:rPr>
              <w:t>1</w:t>
            </w:r>
          </w:p>
        </w:tc>
        <w:tc>
          <w:tcPr>
            <w:tcW w:w="198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vAlign w:val="center"/>
          </w:tcPr>
          <w:p w:rsidR="007D1784" w:rsidRDefault="007D1784" w:rsidP="000E6B8B">
            <w:pPr>
              <w:pStyle w:val="a0"/>
              <w:jc w:val="center"/>
            </w:pPr>
            <w:r>
              <w:rPr>
                <w:rFonts w:eastAsia="Batang;Arial Unicode MS"/>
              </w:rPr>
              <w:t>3</w:t>
            </w:r>
            <w:r w:rsidR="000E6B8B">
              <w:rPr>
                <w:rFonts w:eastAsiaTheme="minorEastAsia" w:hint="eastAsia"/>
              </w:rPr>
              <w:t>5</w:t>
            </w:r>
            <w:r>
              <w:rPr>
                <w:rFonts w:eastAsia="Batang;Arial Unicode MS"/>
              </w:rPr>
              <w:t>0</w:t>
            </w:r>
          </w:p>
        </w:tc>
        <w:tc>
          <w:tcPr>
            <w:tcW w:w="144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tcPr>
          <w:p w:rsidR="007D1784" w:rsidRDefault="007D1784" w:rsidP="000E6B8B">
            <w:pPr>
              <w:pStyle w:val="a0"/>
              <w:jc w:val="center"/>
            </w:pPr>
            <w:r>
              <w:rPr>
                <w:rFonts w:eastAsiaTheme="minorEastAsia" w:hint="eastAsia"/>
              </w:rPr>
              <w:t>4</w:t>
            </w:r>
            <w:r w:rsidR="000E6B8B">
              <w:rPr>
                <w:rFonts w:eastAsiaTheme="minorEastAsia" w:hint="eastAsia"/>
              </w:rPr>
              <w:t>3</w:t>
            </w:r>
            <w:r>
              <w:rPr>
                <w:rFonts w:eastAsia="Batang;Arial Unicode MS"/>
              </w:rPr>
              <w:t>0</w:t>
            </w:r>
          </w:p>
        </w:tc>
        <w:tc>
          <w:tcPr>
            <w:tcW w:w="1990" w:type="dxa"/>
            <w:tcBorders>
              <w:top w:val="single" w:sz="6" w:space="0" w:color="000000"/>
              <w:left w:val="single" w:sz="6" w:space="0" w:color="000000"/>
              <w:bottom w:val="single" w:sz="6" w:space="0" w:color="000000"/>
              <w:right w:val="single" w:sz="4" w:space="0" w:color="000000"/>
            </w:tcBorders>
            <w:shd w:val="clear" w:color="auto" w:fill="auto"/>
            <w:tcMar>
              <w:top w:w="0" w:type="dxa"/>
              <w:left w:w="120" w:type="dxa"/>
              <w:bottom w:w="0" w:type="dxa"/>
              <w:right w:w="120" w:type="dxa"/>
            </w:tcMar>
            <w:vAlign w:val="center"/>
          </w:tcPr>
          <w:p w:rsidR="007D1784" w:rsidRPr="00415B84" w:rsidRDefault="007D1784" w:rsidP="000E6B8B">
            <w:pPr>
              <w:pStyle w:val="a0"/>
              <w:jc w:val="center"/>
              <w:rPr>
                <w:rFonts w:eastAsiaTheme="minorEastAsia"/>
              </w:rPr>
            </w:pPr>
            <w:r>
              <w:rPr>
                <w:rFonts w:eastAsiaTheme="minorEastAsia" w:hint="eastAsia"/>
              </w:rPr>
              <w:t>3</w:t>
            </w:r>
            <w:r w:rsidR="000E6B8B">
              <w:rPr>
                <w:rFonts w:eastAsiaTheme="minorEastAsia" w:hint="eastAsia"/>
              </w:rPr>
              <w:t>1</w:t>
            </w:r>
            <w:r>
              <w:rPr>
                <w:rFonts w:eastAsiaTheme="minorEastAsia" w:hint="eastAsia"/>
              </w:rPr>
              <w:t>5</w:t>
            </w:r>
          </w:p>
        </w:tc>
      </w:tr>
      <w:tr w:rsidR="007D1784" w:rsidTr="001B1BA3">
        <w:trPr>
          <w:cantSplit/>
        </w:trPr>
        <w:tc>
          <w:tcPr>
            <w:tcW w:w="1947"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tcPr>
          <w:p w:rsidR="007D1784" w:rsidRDefault="007D1784" w:rsidP="001B1BA3">
            <w:pPr>
              <w:pStyle w:val="a0"/>
              <w:tabs>
                <w:tab w:val="right" w:pos="1707"/>
              </w:tabs>
              <w:jc w:val="both"/>
            </w:pPr>
            <w:r>
              <w:rPr>
                <w:rFonts w:eastAsia="宋体;SimSun"/>
              </w:rPr>
              <w:t>在几外国船只</w:t>
            </w:r>
          </w:p>
        </w:tc>
        <w:tc>
          <w:tcPr>
            <w:tcW w:w="2013"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vAlign w:val="center"/>
          </w:tcPr>
          <w:p w:rsidR="007D1784" w:rsidRPr="00194F15" w:rsidRDefault="007D1784" w:rsidP="000E6B8B">
            <w:pPr>
              <w:pStyle w:val="a0"/>
              <w:jc w:val="center"/>
              <w:rPr>
                <w:rFonts w:eastAsiaTheme="minorEastAsia"/>
              </w:rPr>
            </w:pPr>
            <w:r>
              <w:rPr>
                <w:rFonts w:eastAsiaTheme="minorEastAsia" w:hint="eastAsia"/>
              </w:rPr>
              <w:t>5</w:t>
            </w:r>
            <w:r w:rsidR="000E6B8B">
              <w:rPr>
                <w:rFonts w:eastAsiaTheme="minorEastAsia" w:hint="eastAsia"/>
              </w:rPr>
              <w:t>0</w:t>
            </w:r>
            <w:r>
              <w:rPr>
                <w:rFonts w:eastAsiaTheme="minorEastAsia" w:hint="eastAsia"/>
              </w:rPr>
              <w:t>0</w:t>
            </w:r>
          </w:p>
        </w:tc>
        <w:tc>
          <w:tcPr>
            <w:tcW w:w="198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vAlign w:val="center"/>
          </w:tcPr>
          <w:p w:rsidR="007D1784" w:rsidRDefault="007D1784" w:rsidP="000E6B8B">
            <w:pPr>
              <w:pStyle w:val="a0"/>
              <w:jc w:val="center"/>
            </w:pPr>
            <w:r>
              <w:rPr>
                <w:rFonts w:eastAsia="Batang;Arial Unicode MS"/>
              </w:rPr>
              <w:t>3</w:t>
            </w:r>
            <w:r w:rsidR="000E6B8B">
              <w:rPr>
                <w:rFonts w:eastAsiaTheme="minorEastAsia" w:hint="eastAsia"/>
              </w:rPr>
              <w:t>5</w:t>
            </w:r>
            <w:r>
              <w:rPr>
                <w:rFonts w:eastAsia="Batang;Arial Unicode MS"/>
              </w:rPr>
              <w:t>0</w:t>
            </w:r>
          </w:p>
        </w:tc>
        <w:tc>
          <w:tcPr>
            <w:tcW w:w="144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tcPr>
          <w:p w:rsidR="007D1784" w:rsidRDefault="007D1784" w:rsidP="000E6B8B">
            <w:pPr>
              <w:pStyle w:val="a0"/>
              <w:jc w:val="center"/>
            </w:pPr>
            <w:r>
              <w:rPr>
                <w:rFonts w:eastAsiaTheme="minorEastAsia" w:hint="eastAsia"/>
              </w:rPr>
              <w:t>4</w:t>
            </w:r>
            <w:r w:rsidR="000E6B8B">
              <w:rPr>
                <w:rFonts w:eastAsiaTheme="minorEastAsia" w:hint="eastAsia"/>
              </w:rPr>
              <w:t>3</w:t>
            </w:r>
            <w:r>
              <w:rPr>
                <w:rFonts w:eastAsia="Batang;Arial Unicode MS"/>
              </w:rPr>
              <w:t>0</w:t>
            </w:r>
          </w:p>
        </w:tc>
        <w:tc>
          <w:tcPr>
            <w:tcW w:w="1990" w:type="dxa"/>
            <w:tcBorders>
              <w:top w:val="single" w:sz="6" w:space="0" w:color="000000"/>
              <w:left w:val="single" w:sz="6" w:space="0" w:color="000000"/>
              <w:bottom w:val="single" w:sz="6" w:space="0" w:color="000000"/>
              <w:right w:val="single" w:sz="4" w:space="0" w:color="000000"/>
            </w:tcBorders>
            <w:shd w:val="clear" w:color="auto" w:fill="auto"/>
            <w:tcMar>
              <w:top w:w="0" w:type="dxa"/>
              <w:left w:w="120" w:type="dxa"/>
              <w:bottom w:w="0" w:type="dxa"/>
              <w:right w:w="120" w:type="dxa"/>
            </w:tcMar>
            <w:vAlign w:val="center"/>
          </w:tcPr>
          <w:p w:rsidR="007D1784" w:rsidRPr="00415B84" w:rsidRDefault="007D1784" w:rsidP="000E6B8B">
            <w:pPr>
              <w:pStyle w:val="a0"/>
              <w:jc w:val="center"/>
              <w:rPr>
                <w:rFonts w:eastAsiaTheme="minorEastAsia"/>
              </w:rPr>
            </w:pPr>
            <w:r>
              <w:rPr>
                <w:rFonts w:eastAsiaTheme="minorEastAsia" w:hint="eastAsia"/>
              </w:rPr>
              <w:t>3</w:t>
            </w:r>
            <w:r w:rsidR="000E6B8B">
              <w:rPr>
                <w:rFonts w:eastAsiaTheme="minorEastAsia" w:hint="eastAsia"/>
              </w:rPr>
              <w:t>1</w:t>
            </w:r>
            <w:r>
              <w:rPr>
                <w:rFonts w:eastAsiaTheme="minorEastAsia" w:hint="eastAsia"/>
              </w:rPr>
              <w:t>5</w:t>
            </w:r>
          </w:p>
        </w:tc>
      </w:tr>
      <w:tr w:rsidR="007D1784" w:rsidTr="001B1BA3">
        <w:trPr>
          <w:cantSplit/>
        </w:trPr>
        <w:tc>
          <w:tcPr>
            <w:tcW w:w="1947"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tcPr>
          <w:p w:rsidR="007D1784" w:rsidRDefault="007D1784" w:rsidP="001B1BA3">
            <w:pPr>
              <w:pStyle w:val="a0"/>
              <w:jc w:val="both"/>
            </w:pPr>
            <w:r>
              <w:rPr>
                <w:rFonts w:eastAsia="宋体;SimSun"/>
              </w:rPr>
              <w:t>外国船只</w:t>
            </w:r>
          </w:p>
        </w:tc>
        <w:tc>
          <w:tcPr>
            <w:tcW w:w="2013" w:type="dxa"/>
            <w:tcBorders>
              <w:top w:val="single" w:sz="6" w:space="0" w:color="000000"/>
              <w:left w:val="single" w:sz="4" w:space="0" w:color="000000"/>
              <w:bottom w:val="single" w:sz="6" w:space="0" w:color="000000"/>
            </w:tcBorders>
            <w:shd w:val="clear" w:color="auto" w:fill="auto"/>
            <w:tcMar>
              <w:top w:w="0" w:type="dxa"/>
              <w:left w:w="120" w:type="dxa"/>
              <w:bottom w:w="0" w:type="dxa"/>
              <w:right w:w="120" w:type="dxa"/>
            </w:tcMar>
            <w:vAlign w:val="center"/>
          </w:tcPr>
          <w:p w:rsidR="007D1784" w:rsidRPr="00194F15" w:rsidRDefault="007D1784" w:rsidP="000E6B8B">
            <w:pPr>
              <w:pStyle w:val="a0"/>
              <w:jc w:val="center"/>
              <w:rPr>
                <w:rFonts w:eastAsiaTheme="minorEastAsia"/>
              </w:rPr>
            </w:pPr>
            <w:r>
              <w:rPr>
                <w:rFonts w:eastAsiaTheme="minorEastAsia" w:hint="eastAsia"/>
              </w:rPr>
              <w:t>5</w:t>
            </w:r>
            <w:r w:rsidR="000E6B8B">
              <w:rPr>
                <w:rFonts w:eastAsiaTheme="minorEastAsia" w:hint="eastAsia"/>
              </w:rPr>
              <w:t>0</w:t>
            </w:r>
            <w:r>
              <w:rPr>
                <w:rFonts w:eastAsiaTheme="minorEastAsia" w:hint="eastAsia"/>
              </w:rPr>
              <w:t>0</w:t>
            </w:r>
          </w:p>
        </w:tc>
        <w:tc>
          <w:tcPr>
            <w:tcW w:w="198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vAlign w:val="center"/>
          </w:tcPr>
          <w:p w:rsidR="007D1784" w:rsidRDefault="007D1784" w:rsidP="000E6B8B">
            <w:pPr>
              <w:pStyle w:val="a0"/>
              <w:jc w:val="center"/>
            </w:pPr>
            <w:r>
              <w:rPr>
                <w:rFonts w:eastAsia="Batang;Arial Unicode MS"/>
              </w:rPr>
              <w:t>3</w:t>
            </w:r>
            <w:r w:rsidR="000E6B8B">
              <w:rPr>
                <w:rFonts w:eastAsiaTheme="minorEastAsia" w:hint="eastAsia"/>
              </w:rPr>
              <w:t>5</w:t>
            </w:r>
            <w:r>
              <w:rPr>
                <w:rFonts w:eastAsia="Batang;Arial Unicode MS"/>
              </w:rPr>
              <w:t>0</w:t>
            </w:r>
          </w:p>
        </w:tc>
        <w:tc>
          <w:tcPr>
            <w:tcW w:w="1440" w:type="dxa"/>
            <w:tcBorders>
              <w:top w:val="single" w:sz="6" w:space="0" w:color="000000"/>
              <w:left w:val="single" w:sz="6" w:space="0" w:color="000000"/>
              <w:bottom w:val="single" w:sz="6" w:space="0" w:color="000000"/>
            </w:tcBorders>
            <w:shd w:val="clear" w:color="auto" w:fill="auto"/>
            <w:tcMar>
              <w:top w:w="0" w:type="dxa"/>
              <w:left w:w="120" w:type="dxa"/>
              <w:bottom w:w="0" w:type="dxa"/>
              <w:right w:w="120" w:type="dxa"/>
            </w:tcMar>
          </w:tcPr>
          <w:p w:rsidR="007D1784" w:rsidRDefault="007D1784" w:rsidP="000E6B8B">
            <w:pPr>
              <w:pStyle w:val="a0"/>
              <w:jc w:val="center"/>
            </w:pPr>
            <w:r>
              <w:rPr>
                <w:rFonts w:eastAsiaTheme="minorEastAsia" w:hint="eastAsia"/>
              </w:rPr>
              <w:t>4</w:t>
            </w:r>
            <w:r w:rsidR="000E6B8B">
              <w:rPr>
                <w:rFonts w:eastAsiaTheme="minorEastAsia" w:hint="eastAsia"/>
              </w:rPr>
              <w:t>3</w:t>
            </w:r>
            <w:r>
              <w:rPr>
                <w:rFonts w:eastAsia="Batang;Arial Unicode MS"/>
              </w:rPr>
              <w:t>0</w:t>
            </w:r>
          </w:p>
        </w:tc>
        <w:tc>
          <w:tcPr>
            <w:tcW w:w="1990" w:type="dxa"/>
            <w:tcBorders>
              <w:top w:val="single" w:sz="6" w:space="0" w:color="000000"/>
              <w:left w:val="single" w:sz="6" w:space="0" w:color="000000"/>
              <w:bottom w:val="single" w:sz="6" w:space="0" w:color="000000"/>
              <w:right w:val="single" w:sz="4" w:space="0" w:color="000000"/>
            </w:tcBorders>
            <w:shd w:val="clear" w:color="auto" w:fill="auto"/>
            <w:tcMar>
              <w:top w:w="0" w:type="dxa"/>
              <w:left w:w="120" w:type="dxa"/>
              <w:bottom w:w="0" w:type="dxa"/>
              <w:right w:w="120" w:type="dxa"/>
            </w:tcMar>
            <w:vAlign w:val="center"/>
          </w:tcPr>
          <w:p w:rsidR="007D1784" w:rsidRPr="00415B84" w:rsidRDefault="007D1784" w:rsidP="000E6B8B">
            <w:pPr>
              <w:pStyle w:val="a0"/>
              <w:jc w:val="center"/>
              <w:rPr>
                <w:rFonts w:eastAsiaTheme="minorEastAsia"/>
              </w:rPr>
            </w:pPr>
            <w:r>
              <w:rPr>
                <w:rFonts w:eastAsiaTheme="minorEastAsia" w:hint="eastAsia"/>
              </w:rPr>
              <w:t>3</w:t>
            </w:r>
            <w:r w:rsidR="000E6B8B">
              <w:rPr>
                <w:rFonts w:eastAsiaTheme="minorEastAsia" w:hint="eastAsia"/>
              </w:rPr>
              <w:t>1</w:t>
            </w:r>
            <w:r>
              <w:rPr>
                <w:rFonts w:eastAsiaTheme="minorEastAsia" w:hint="eastAsia"/>
              </w:rPr>
              <w:t>5</w:t>
            </w:r>
          </w:p>
        </w:tc>
      </w:tr>
    </w:tbl>
    <w:p w:rsidR="004445D2" w:rsidRPr="004445D2" w:rsidRDefault="007D1784">
      <w:pPr>
        <w:pStyle w:val="a0"/>
        <w:spacing w:before="120" w:after="120"/>
        <w:jc w:val="both"/>
        <w:rPr>
          <w:rFonts w:eastAsiaTheme="minorEastAsia"/>
        </w:rPr>
      </w:pPr>
      <w:r w:rsidRPr="000E6B8B">
        <w:rPr>
          <w:rFonts w:eastAsia="宋体;SimSun"/>
          <w:b/>
          <w:u w:val="single"/>
        </w:rPr>
        <w:t>注意</w:t>
      </w:r>
      <w:r>
        <w:rPr>
          <w:rFonts w:eastAsia="Batang;Arial Unicode MS"/>
          <w:b/>
        </w:rPr>
        <w:t> </w:t>
      </w:r>
      <w:r>
        <w:rPr>
          <w:rFonts w:eastAsia="Batang;Arial Unicode MS"/>
          <w:b/>
        </w:rPr>
        <w:t>：</w:t>
      </w:r>
      <w:r>
        <w:rPr>
          <w:rFonts w:eastAsia="宋体;SimSun"/>
        </w:rPr>
        <w:t>每条</w:t>
      </w:r>
      <w:r w:rsidR="000E6B8B">
        <w:rPr>
          <w:rFonts w:eastAsia="宋体;SimSun" w:hint="eastAsia"/>
        </w:rPr>
        <w:t>按季度缴费的</w:t>
      </w:r>
      <w:r>
        <w:rPr>
          <w:rFonts w:eastAsia="宋体;SimSun" w:hint="eastAsia"/>
        </w:rPr>
        <w:t>工业</w:t>
      </w:r>
      <w:r w:rsidR="000E6B8B" w:rsidRPr="000E6B8B">
        <w:rPr>
          <w:rFonts w:eastAsia="宋体;SimSun"/>
        </w:rPr>
        <w:t>冷柜拖网</w:t>
      </w:r>
      <w:r>
        <w:rPr>
          <w:rFonts w:eastAsia="宋体;SimSun" w:hint="eastAsia"/>
        </w:rPr>
        <w:t>渔船</w:t>
      </w:r>
      <w:r w:rsidR="000E6B8B">
        <w:rPr>
          <w:rFonts w:eastAsia="宋体;SimSun" w:hint="eastAsia"/>
        </w:rPr>
        <w:t>需支付</w:t>
      </w:r>
      <w:r w:rsidR="000E6B8B">
        <w:rPr>
          <w:rFonts w:eastAsia="宋体;SimSun"/>
        </w:rPr>
        <w:t>海洋研究资金</w:t>
      </w:r>
      <w:r>
        <w:rPr>
          <w:rFonts w:eastAsia="宋体;SimSun" w:hint="eastAsia"/>
        </w:rPr>
        <w:t>2</w:t>
      </w:r>
      <w:r>
        <w:rPr>
          <w:rFonts w:eastAsia="宋体;SimSun"/>
        </w:rPr>
        <w:t xml:space="preserve"> 000</w:t>
      </w:r>
      <w:r>
        <w:rPr>
          <w:rFonts w:eastAsia="宋体;SimSun"/>
          <w:lang w:val="en-US"/>
        </w:rPr>
        <w:t>美元。</w:t>
      </w:r>
    </w:p>
    <w:p w:rsidR="000E6B8B" w:rsidRPr="00C74EFF" w:rsidRDefault="000E6B8B" w:rsidP="000E6B8B">
      <w:pPr>
        <w:pStyle w:val="3"/>
        <w:spacing w:before="120"/>
        <w:jc w:val="both"/>
      </w:pPr>
      <w:r w:rsidRPr="00C74EFF">
        <w:rPr>
          <w:rFonts w:eastAsia="宋体;SimSun" w:hint="eastAsia"/>
          <w:sz w:val="24"/>
          <w:szCs w:val="24"/>
          <w:vertAlign w:val="superscript"/>
          <w:lang w:val="en-US"/>
        </w:rPr>
        <w:t>1</w:t>
      </w:r>
      <w:r>
        <w:rPr>
          <w:rFonts w:eastAsia="宋体;SimSun" w:hint="eastAsia"/>
          <w:sz w:val="24"/>
          <w:szCs w:val="24"/>
          <w:lang w:val="en-US"/>
        </w:rPr>
        <w:t xml:space="preserve"> </w:t>
      </w:r>
      <w:r w:rsidRPr="00C74EFF">
        <w:rPr>
          <w:rFonts w:eastAsia="宋体;SimSun" w:hint="eastAsia"/>
          <w:sz w:val="21"/>
          <w:szCs w:val="21"/>
          <w:lang w:val="en-US"/>
        </w:rPr>
        <w:t>280</w:t>
      </w:r>
      <w:r w:rsidRPr="00C74EFF">
        <w:rPr>
          <w:rFonts w:eastAsia="宋体;SimSun" w:hint="eastAsia"/>
          <w:sz w:val="21"/>
          <w:szCs w:val="21"/>
          <w:lang w:val="en-US"/>
        </w:rPr>
        <w:t>美元</w:t>
      </w:r>
      <w:r w:rsidRPr="00C74EFF">
        <w:rPr>
          <w:rFonts w:eastAsia="宋体;SimSun" w:hint="eastAsia"/>
          <w:sz w:val="21"/>
          <w:szCs w:val="21"/>
          <w:lang w:val="en-US"/>
        </w:rPr>
        <w:t>/</w:t>
      </w:r>
      <w:r w:rsidRPr="00C74EFF">
        <w:rPr>
          <w:rFonts w:eastAsia="宋体;SimSun" w:hint="eastAsia"/>
          <w:sz w:val="21"/>
          <w:szCs w:val="21"/>
          <w:lang w:val="en-US"/>
        </w:rPr>
        <w:t>年</w:t>
      </w:r>
      <w:r w:rsidRPr="00C74EFF">
        <w:rPr>
          <w:rFonts w:eastAsia="宋体;SimSun" w:hint="eastAsia"/>
          <w:sz w:val="21"/>
          <w:szCs w:val="21"/>
          <w:lang w:val="en-US"/>
        </w:rPr>
        <w:t>/</w:t>
      </w:r>
      <w:r w:rsidRPr="00C74EFF">
        <w:rPr>
          <w:rFonts w:eastAsia="宋体;SimSun" w:hint="eastAsia"/>
          <w:sz w:val="21"/>
          <w:szCs w:val="21"/>
          <w:lang w:val="en-US"/>
        </w:rPr>
        <w:t>吨位的价格针对几内亚旗帜的深海鱼船只向几内亚卸载他们所有的渔获物。</w:t>
      </w:r>
    </w:p>
    <w:p w:rsidR="008427EF" w:rsidRDefault="008427EF" w:rsidP="008427EF">
      <w:pPr>
        <w:pStyle w:val="3"/>
        <w:spacing w:before="120"/>
        <w:jc w:val="both"/>
      </w:pPr>
      <w:r>
        <w:rPr>
          <w:rFonts w:eastAsia="宋体;SimSun"/>
          <w:b/>
          <w:sz w:val="24"/>
          <w:szCs w:val="24"/>
        </w:rPr>
        <w:t>表</w:t>
      </w:r>
      <w:r>
        <w:rPr>
          <w:rFonts w:eastAsia="Batang;Arial Unicode MS"/>
          <w:b/>
          <w:sz w:val="24"/>
          <w:szCs w:val="24"/>
        </w:rPr>
        <w:t xml:space="preserve"> </w:t>
      </w:r>
      <w:r>
        <w:rPr>
          <w:rFonts w:eastAsiaTheme="minorEastAsia" w:hint="eastAsia"/>
          <w:b/>
          <w:sz w:val="24"/>
          <w:szCs w:val="24"/>
        </w:rPr>
        <w:t>8</w:t>
      </w:r>
      <w:r>
        <w:rPr>
          <w:rFonts w:eastAsia="Batang;Arial Unicode MS"/>
          <w:b/>
          <w:sz w:val="24"/>
          <w:szCs w:val="24"/>
        </w:rPr>
        <w:t>：</w:t>
      </w:r>
      <w:r>
        <w:rPr>
          <w:rFonts w:eastAsia="宋体;SimSun" w:hint="eastAsia"/>
          <w:b/>
          <w:sz w:val="24"/>
          <w:szCs w:val="24"/>
        </w:rPr>
        <w:t>冰鲜</w:t>
      </w:r>
      <w:r>
        <w:rPr>
          <w:rFonts w:eastAsia="宋体;SimSun"/>
          <w:b/>
          <w:sz w:val="24"/>
          <w:szCs w:val="24"/>
        </w:rPr>
        <w:t>拖网</w:t>
      </w:r>
      <w:r>
        <w:rPr>
          <w:rFonts w:eastAsia="宋体;SimSun" w:hint="eastAsia"/>
          <w:b/>
          <w:sz w:val="24"/>
          <w:szCs w:val="24"/>
        </w:rPr>
        <w:t>工业</w:t>
      </w:r>
      <w:r>
        <w:rPr>
          <w:rFonts w:eastAsia="宋体;SimSun"/>
          <w:b/>
          <w:sz w:val="24"/>
          <w:szCs w:val="24"/>
        </w:rPr>
        <w:t>渔船</w:t>
      </w:r>
    </w:p>
    <w:tbl>
      <w:tblPr>
        <w:tblW w:w="0" w:type="auto"/>
        <w:tblInd w:w="175" w:type="dxa"/>
        <w:tblBorders>
          <w:top w:val="single" w:sz="4" w:space="0" w:color="000000"/>
          <w:left w:val="single" w:sz="4" w:space="0" w:color="000000"/>
          <w:bottom w:val="single" w:sz="6" w:space="0" w:color="000000"/>
        </w:tblBorders>
        <w:tblCellMar>
          <w:left w:w="10" w:type="dxa"/>
          <w:right w:w="10" w:type="dxa"/>
        </w:tblCellMar>
        <w:tblLook w:val="0000"/>
      </w:tblPr>
      <w:tblGrid>
        <w:gridCol w:w="4788"/>
        <w:gridCol w:w="3682"/>
      </w:tblGrid>
      <w:tr w:rsidR="008427EF" w:rsidTr="001B1BA3">
        <w:trPr>
          <w:cantSplit/>
        </w:trPr>
        <w:tc>
          <w:tcPr>
            <w:tcW w:w="4788"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tcPr>
          <w:p w:rsidR="008427EF" w:rsidRDefault="008427EF" w:rsidP="001B1BA3">
            <w:pPr>
              <w:pStyle w:val="a0"/>
              <w:spacing w:before="120" w:line="360" w:lineRule="auto"/>
              <w:jc w:val="both"/>
            </w:pPr>
            <w:r>
              <w:rPr>
                <w:rFonts w:eastAsia="宋体;SimSun"/>
                <w:lang w:val="en-US"/>
              </w:rPr>
              <w:t>船只状态</w:t>
            </w:r>
          </w:p>
        </w:tc>
        <w:tc>
          <w:tcPr>
            <w:tcW w:w="3682"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8427EF" w:rsidRDefault="008427EF" w:rsidP="001B1BA3">
            <w:pPr>
              <w:pStyle w:val="a0"/>
              <w:spacing w:before="120" w:line="360" w:lineRule="auto"/>
              <w:jc w:val="center"/>
            </w:pPr>
            <w:r>
              <w:rPr>
                <w:rFonts w:eastAsia="宋体;SimSun"/>
              </w:rPr>
              <w:t>渔业税</w:t>
            </w:r>
            <w:r>
              <w:rPr>
                <w:rFonts w:eastAsia="宋体;SimSun" w:hint="eastAsia"/>
              </w:rPr>
              <w:t>费</w:t>
            </w:r>
          </w:p>
        </w:tc>
      </w:tr>
      <w:tr w:rsidR="008427EF" w:rsidTr="001B1BA3">
        <w:trPr>
          <w:cantSplit/>
        </w:trPr>
        <w:tc>
          <w:tcPr>
            <w:tcW w:w="478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8427EF" w:rsidRDefault="008427EF" w:rsidP="001B1BA3">
            <w:pPr>
              <w:pStyle w:val="a0"/>
              <w:jc w:val="both"/>
            </w:pPr>
            <w:r>
              <w:rPr>
                <w:rFonts w:eastAsia="宋体;SimSun"/>
              </w:rPr>
              <w:t>几内亚船只</w:t>
            </w:r>
          </w:p>
        </w:tc>
        <w:tc>
          <w:tcPr>
            <w:tcW w:w="368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427EF" w:rsidRDefault="00FC626A" w:rsidP="001B1BA3">
            <w:pPr>
              <w:pStyle w:val="a0"/>
              <w:spacing w:line="360" w:lineRule="auto"/>
              <w:jc w:val="center"/>
            </w:pPr>
            <w:r>
              <w:rPr>
                <w:rFonts w:eastAsiaTheme="minorEastAsia" w:hint="eastAsia"/>
                <w:lang w:val="en-US"/>
              </w:rPr>
              <w:t xml:space="preserve">280 </w:t>
            </w:r>
            <w:r w:rsidR="008427EF">
              <w:rPr>
                <w:rFonts w:eastAsia="宋体;SimSun"/>
              </w:rPr>
              <w:t>美元</w:t>
            </w:r>
            <w:r w:rsidR="008427EF">
              <w:rPr>
                <w:rFonts w:eastAsia="宋体;SimSun"/>
              </w:rPr>
              <w:t>/</w:t>
            </w:r>
            <w:r w:rsidR="008427EF">
              <w:rPr>
                <w:rFonts w:eastAsia="宋体;SimSun"/>
              </w:rPr>
              <w:t>吨位</w:t>
            </w:r>
            <w:r w:rsidR="008427EF">
              <w:rPr>
                <w:rFonts w:eastAsia="宋体;SimSun"/>
              </w:rPr>
              <w:t>/</w:t>
            </w:r>
            <w:r w:rsidR="008427EF">
              <w:rPr>
                <w:rFonts w:eastAsia="宋体;SimSun"/>
              </w:rPr>
              <w:t>年</w:t>
            </w:r>
          </w:p>
        </w:tc>
      </w:tr>
      <w:tr w:rsidR="008427EF" w:rsidTr="001B1BA3">
        <w:trPr>
          <w:cantSplit/>
        </w:trPr>
        <w:tc>
          <w:tcPr>
            <w:tcW w:w="4788"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tcPr>
          <w:p w:rsidR="008427EF" w:rsidRDefault="008427EF" w:rsidP="001B1BA3">
            <w:pPr>
              <w:pStyle w:val="a0"/>
              <w:tabs>
                <w:tab w:val="right" w:pos="1707"/>
              </w:tabs>
              <w:jc w:val="both"/>
            </w:pPr>
            <w:r>
              <w:rPr>
                <w:rFonts w:eastAsia="宋体;SimSun"/>
              </w:rPr>
              <w:t>在几外国船只</w:t>
            </w:r>
          </w:p>
        </w:tc>
        <w:tc>
          <w:tcPr>
            <w:tcW w:w="368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427EF" w:rsidRDefault="00FC626A" w:rsidP="001B1BA3">
            <w:pPr>
              <w:pStyle w:val="a0"/>
              <w:spacing w:line="360" w:lineRule="auto"/>
              <w:jc w:val="center"/>
            </w:pPr>
            <w:r>
              <w:rPr>
                <w:rFonts w:eastAsiaTheme="minorEastAsia" w:hint="eastAsia"/>
                <w:lang w:val="en-GB"/>
              </w:rPr>
              <w:t xml:space="preserve">280 </w:t>
            </w:r>
            <w:r w:rsidR="008427EF">
              <w:rPr>
                <w:rFonts w:eastAsia="宋体;SimSun"/>
              </w:rPr>
              <w:t>美元</w:t>
            </w:r>
            <w:r w:rsidR="008427EF">
              <w:rPr>
                <w:rFonts w:eastAsia="宋体;SimSun"/>
              </w:rPr>
              <w:t>/</w:t>
            </w:r>
            <w:r w:rsidR="008427EF">
              <w:rPr>
                <w:rFonts w:eastAsia="宋体;SimSun"/>
              </w:rPr>
              <w:t>吨位</w:t>
            </w:r>
            <w:r w:rsidR="008427EF">
              <w:rPr>
                <w:rFonts w:eastAsia="宋体;SimSun"/>
              </w:rPr>
              <w:t>/</w:t>
            </w:r>
            <w:r w:rsidR="008427EF">
              <w:rPr>
                <w:rFonts w:eastAsia="宋体;SimSun"/>
              </w:rPr>
              <w:t>年</w:t>
            </w:r>
          </w:p>
        </w:tc>
      </w:tr>
      <w:tr w:rsidR="008427EF" w:rsidTr="001B1BA3">
        <w:trPr>
          <w:cantSplit/>
        </w:trPr>
        <w:tc>
          <w:tcPr>
            <w:tcW w:w="4788"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tcPr>
          <w:p w:rsidR="008427EF" w:rsidRDefault="008427EF" w:rsidP="001B1BA3">
            <w:pPr>
              <w:pStyle w:val="a0"/>
              <w:jc w:val="both"/>
            </w:pPr>
            <w:r>
              <w:rPr>
                <w:rFonts w:eastAsia="宋体;SimSun"/>
              </w:rPr>
              <w:t>外国船只</w:t>
            </w:r>
          </w:p>
        </w:tc>
        <w:tc>
          <w:tcPr>
            <w:tcW w:w="3682"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EF" w:rsidRDefault="00FC626A" w:rsidP="001B1BA3">
            <w:pPr>
              <w:pStyle w:val="a0"/>
              <w:spacing w:line="360" w:lineRule="auto"/>
              <w:jc w:val="center"/>
            </w:pPr>
            <w:r>
              <w:rPr>
                <w:rFonts w:eastAsiaTheme="minorEastAsia" w:hint="eastAsia"/>
                <w:lang w:val="en-GB"/>
              </w:rPr>
              <w:t xml:space="preserve">280 </w:t>
            </w:r>
            <w:r w:rsidR="008427EF">
              <w:rPr>
                <w:rFonts w:eastAsia="宋体;SimSun"/>
              </w:rPr>
              <w:t>美元</w:t>
            </w:r>
            <w:r w:rsidR="008427EF">
              <w:rPr>
                <w:rFonts w:eastAsia="宋体;SimSun"/>
              </w:rPr>
              <w:t>/</w:t>
            </w:r>
            <w:r w:rsidR="008427EF">
              <w:rPr>
                <w:rFonts w:eastAsia="宋体;SimSun"/>
              </w:rPr>
              <w:t>吨位</w:t>
            </w:r>
            <w:r w:rsidR="008427EF">
              <w:rPr>
                <w:rFonts w:eastAsia="宋体;SimSun"/>
              </w:rPr>
              <w:t>/</w:t>
            </w:r>
            <w:r w:rsidR="008427EF">
              <w:rPr>
                <w:rFonts w:eastAsia="宋体;SimSun"/>
              </w:rPr>
              <w:t>年</w:t>
            </w:r>
          </w:p>
        </w:tc>
      </w:tr>
    </w:tbl>
    <w:p w:rsidR="00697BD9" w:rsidRPr="004445D2" w:rsidRDefault="00697BD9" w:rsidP="00697BD9">
      <w:pPr>
        <w:pStyle w:val="a0"/>
        <w:spacing w:before="120" w:after="120"/>
        <w:jc w:val="both"/>
        <w:rPr>
          <w:rFonts w:eastAsiaTheme="minorEastAsia"/>
        </w:rPr>
      </w:pPr>
      <w:r w:rsidRPr="000E6B8B">
        <w:rPr>
          <w:rFonts w:eastAsia="宋体;SimSun"/>
          <w:b/>
          <w:u w:val="single"/>
        </w:rPr>
        <w:t>注意</w:t>
      </w:r>
      <w:r>
        <w:rPr>
          <w:rFonts w:eastAsia="Batang;Arial Unicode MS"/>
          <w:b/>
        </w:rPr>
        <w:t> </w:t>
      </w:r>
      <w:r>
        <w:rPr>
          <w:rFonts w:eastAsia="Batang;Arial Unicode MS"/>
          <w:b/>
        </w:rPr>
        <w:t>：</w:t>
      </w:r>
      <w:r>
        <w:rPr>
          <w:rFonts w:eastAsia="宋体;SimSun" w:hint="eastAsia"/>
        </w:rPr>
        <w:t>冰鲜拖网工业渔船需每年支付海洋研究资金</w:t>
      </w:r>
      <w:r>
        <w:rPr>
          <w:rFonts w:eastAsia="宋体;SimSun" w:hint="eastAsia"/>
        </w:rPr>
        <w:t>1000</w:t>
      </w:r>
      <w:r>
        <w:rPr>
          <w:rFonts w:eastAsia="宋体;SimSun" w:hint="eastAsia"/>
        </w:rPr>
        <w:t>美元。</w:t>
      </w:r>
    </w:p>
    <w:p w:rsidR="007E79C4" w:rsidRDefault="007E79C4" w:rsidP="007E79C4">
      <w:pPr>
        <w:pStyle w:val="3"/>
        <w:spacing w:before="120" w:line="360" w:lineRule="auto"/>
        <w:jc w:val="both"/>
      </w:pPr>
      <w:r w:rsidRPr="00EC0D1F">
        <w:rPr>
          <w:rFonts w:eastAsia="宋体;SimSun"/>
          <w:b/>
          <w:sz w:val="24"/>
          <w:szCs w:val="24"/>
        </w:rPr>
        <w:t>表</w:t>
      </w:r>
      <w:r>
        <w:rPr>
          <w:rFonts w:eastAsiaTheme="minorEastAsia" w:hint="eastAsia"/>
          <w:b/>
          <w:sz w:val="24"/>
          <w:szCs w:val="24"/>
          <w:lang w:val="en-GB"/>
        </w:rPr>
        <w:t>9</w:t>
      </w:r>
      <w:r>
        <w:rPr>
          <w:rFonts w:eastAsia="Batang;Arial Unicode MS"/>
          <w:b/>
          <w:sz w:val="24"/>
          <w:szCs w:val="24"/>
          <w:lang w:val="en-GB"/>
        </w:rPr>
        <w:t> </w:t>
      </w:r>
      <w:r>
        <w:rPr>
          <w:rFonts w:eastAsia="Batang;Arial Unicode MS"/>
          <w:b/>
          <w:sz w:val="24"/>
          <w:szCs w:val="24"/>
          <w:lang w:val="en-GB"/>
        </w:rPr>
        <w:t>：</w:t>
      </w:r>
      <w:r>
        <w:rPr>
          <w:rFonts w:eastAsia="宋体;SimSun"/>
          <w:b/>
          <w:sz w:val="24"/>
          <w:szCs w:val="24"/>
        </w:rPr>
        <w:t>其他类型的工业</w:t>
      </w:r>
    </w:p>
    <w:tbl>
      <w:tblPr>
        <w:tblW w:w="0" w:type="auto"/>
        <w:tblInd w:w="175" w:type="dxa"/>
        <w:tblBorders>
          <w:top w:val="single" w:sz="4" w:space="0" w:color="000000"/>
          <w:left w:val="single" w:sz="4" w:space="0" w:color="000000"/>
          <w:bottom w:val="single" w:sz="4" w:space="0" w:color="000000"/>
        </w:tblBorders>
        <w:tblCellMar>
          <w:left w:w="10" w:type="dxa"/>
          <w:right w:w="10" w:type="dxa"/>
        </w:tblCellMar>
        <w:tblLook w:val="0000"/>
      </w:tblPr>
      <w:tblGrid>
        <w:gridCol w:w="2826"/>
        <w:gridCol w:w="5644"/>
      </w:tblGrid>
      <w:tr w:rsidR="007E79C4" w:rsidTr="001B1BA3">
        <w:trPr>
          <w:cantSplit/>
        </w:trPr>
        <w:tc>
          <w:tcPr>
            <w:tcW w:w="2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9C4" w:rsidRPr="00EC0D1F" w:rsidRDefault="007E79C4" w:rsidP="001B1BA3">
            <w:pPr>
              <w:pStyle w:val="3"/>
              <w:spacing w:line="360" w:lineRule="auto"/>
              <w:jc w:val="both"/>
              <w:rPr>
                <w:b/>
              </w:rPr>
            </w:pPr>
            <w:r w:rsidRPr="00EC0D1F">
              <w:rPr>
                <w:rFonts w:eastAsia="宋体;SimSun"/>
                <w:b/>
                <w:sz w:val="24"/>
                <w:szCs w:val="24"/>
              </w:rPr>
              <w:t>船只类型</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9C4" w:rsidRPr="00EC0D1F" w:rsidRDefault="007E79C4" w:rsidP="001B1BA3">
            <w:pPr>
              <w:pStyle w:val="3"/>
              <w:spacing w:line="360" w:lineRule="auto"/>
              <w:jc w:val="center"/>
              <w:rPr>
                <w:b/>
              </w:rPr>
            </w:pPr>
            <w:r w:rsidRPr="00EC0D1F">
              <w:rPr>
                <w:rFonts w:eastAsia="宋体;SimSun"/>
                <w:b/>
                <w:sz w:val="24"/>
              </w:rPr>
              <w:t>渔业税</w:t>
            </w:r>
            <w:r>
              <w:rPr>
                <w:rFonts w:eastAsia="宋体;SimSun" w:hint="eastAsia"/>
                <w:b/>
                <w:sz w:val="24"/>
              </w:rPr>
              <w:t>费</w:t>
            </w:r>
            <w:r w:rsidRPr="00EC0D1F">
              <w:rPr>
                <w:rFonts w:eastAsia="宋体;SimSun"/>
                <w:b/>
                <w:sz w:val="24"/>
              </w:rPr>
              <w:t>金额</w:t>
            </w:r>
          </w:p>
        </w:tc>
      </w:tr>
      <w:tr w:rsidR="007E79C4" w:rsidTr="001B1BA3">
        <w:trPr>
          <w:cantSplit/>
        </w:trPr>
        <w:tc>
          <w:tcPr>
            <w:tcW w:w="2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both"/>
            </w:pPr>
            <w:r>
              <w:rPr>
                <w:rFonts w:eastAsia="宋体;SimSun"/>
                <w:sz w:val="24"/>
                <w:szCs w:val="24"/>
              </w:rPr>
              <w:t>金枪鱼</w:t>
            </w:r>
            <w:r>
              <w:rPr>
                <w:rFonts w:eastAsia="宋体;SimSun" w:hint="eastAsia"/>
                <w:sz w:val="24"/>
                <w:szCs w:val="24"/>
              </w:rPr>
              <w:t>底</w:t>
            </w:r>
            <w:r>
              <w:rPr>
                <w:rFonts w:eastAsia="宋体;SimSun"/>
                <w:sz w:val="24"/>
                <w:szCs w:val="24"/>
              </w:rPr>
              <w:t>曳网渔船</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center"/>
            </w:pPr>
            <w:r>
              <w:rPr>
                <w:rFonts w:eastAsia="Batang;Arial Unicode MS"/>
                <w:sz w:val="24"/>
                <w:szCs w:val="24"/>
                <w:lang w:val="en-US"/>
              </w:rPr>
              <w:t>30 000</w:t>
            </w:r>
            <w:r>
              <w:rPr>
                <w:rFonts w:eastAsia="宋体;SimSun"/>
                <w:sz w:val="24"/>
              </w:rPr>
              <w:t>美元</w:t>
            </w:r>
            <w:r>
              <w:rPr>
                <w:rFonts w:eastAsia="宋体;SimSun"/>
                <w:sz w:val="24"/>
              </w:rPr>
              <w:t>/</w:t>
            </w:r>
            <w:r>
              <w:rPr>
                <w:rFonts w:eastAsia="宋体;SimSun"/>
                <w:sz w:val="24"/>
              </w:rPr>
              <w:t>吨位</w:t>
            </w:r>
            <w:r>
              <w:rPr>
                <w:rFonts w:eastAsia="宋体;SimSun"/>
                <w:sz w:val="24"/>
              </w:rPr>
              <w:t>/</w:t>
            </w:r>
            <w:r>
              <w:rPr>
                <w:rFonts w:eastAsia="宋体;SimSun"/>
                <w:sz w:val="24"/>
              </w:rPr>
              <w:t>年</w:t>
            </w:r>
          </w:p>
        </w:tc>
      </w:tr>
      <w:tr w:rsidR="007E79C4" w:rsidTr="001B1BA3">
        <w:trPr>
          <w:cantSplit/>
        </w:trPr>
        <w:tc>
          <w:tcPr>
            <w:tcW w:w="2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both"/>
            </w:pPr>
            <w:r>
              <w:rPr>
                <w:rFonts w:eastAsia="宋体;SimSun"/>
                <w:sz w:val="24"/>
                <w:szCs w:val="24"/>
              </w:rPr>
              <w:t>金枪鱼钓鱼渔船</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center"/>
            </w:pPr>
            <w:r>
              <w:rPr>
                <w:rFonts w:eastAsia="Batang;Arial Unicode MS"/>
                <w:sz w:val="24"/>
                <w:szCs w:val="24"/>
                <w:lang w:val="en-US"/>
              </w:rPr>
              <w:t>24 000</w:t>
            </w:r>
            <w:r>
              <w:rPr>
                <w:rFonts w:eastAsia="宋体;SimSun"/>
                <w:sz w:val="24"/>
              </w:rPr>
              <w:t>美元</w:t>
            </w:r>
            <w:r>
              <w:rPr>
                <w:rFonts w:eastAsia="宋体;SimSun"/>
                <w:sz w:val="24"/>
              </w:rPr>
              <w:t>/</w:t>
            </w:r>
            <w:r>
              <w:rPr>
                <w:rFonts w:eastAsia="宋体;SimSun"/>
                <w:sz w:val="24"/>
              </w:rPr>
              <w:t>吨位</w:t>
            </w:r>
            <w:r>
              <w:rPr>
                <w:rFonts w:eastAsia="宋体;SimSun"/>
                <w:sz w:val="24"/>
              </w:rPr>
              <w:t>/</w:t>
            </w:r>
            <w:r>
              <w:rPr>
                <w:rFonts w:eastAsia="宋体;SimSun"/>
                <w:sz w:val="24"/>
              </w:rPr>
              <w:t>年</w:t>
            </w:r>
          </w:p>
        </w:tc>
      </w:tr>
      <w:tr w:rsidR="007E79C4" w:rsidTr="001B1BA3">
        <w:trPr>
          <w:cantSplit/>
        </w:trPr>
        <w:tc>
          <w:tcPr>
            <w:tcW w:w="2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both"/>
            </w:pPr>
            <w:r>
              <w:rPr>
                <w:rFonts w:eastAsia="宋体;SimSun"/>
                <w:sz w:val="24"/>
                <w:szCs w:val="24"/>
              </w:rPr>
              <w:t>捕鱼篓</w:t>
            </w:r>
          </w:p>
        </w:tc>
        <w:tc>
          <w:tcPr>
            <w:tcW w:w="5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9C4" w:rsidRDefault="007E79C4" w:rsidP="001B1BA3">
            <w:pPr>
              <w:pStyle w:val="3"/>
              <w:spacing w:line="360" w:lineRule="auto"/>
              <w:jc w:val="center"/>
            </w:pPr>
            <w:r>
              <w:rPr>
                <w:rFonts w:eastAsiaTheme="minorEastAsia" w:hint="eastAsia"/>
                <w:sz w:val="24"/>
                <w:szCs w:val="24"/>
                <w:lang w:val="en-US"/>
              </w:rPr>
              <w:t>5</w:t>
            </w:r>
            <w:r>
              <w:rPr>
                <w:rFonts w:eastAsia="Batang;Arial Unicode MS"/>
                <w:sz w:val="24"/>
                <w:szCs w:val="24"/>
                <w:lang w:val="en-US"/>
              </w:rPr>
              <w:t> </w:t>
            </w:r>
            <w:r>
              <w:rPr>
                <w:rFonts w:eastAsiaTheme="minorEastAsia" w:hint="eastAsia"/>
                <w:sz w:val="24"/>
                <w:szCs w:val="24"/>
                <w:lang w:val="en-US"/>
              </w:rPr>
              <w:t>0</w:t>
            </w:r>
            <w:r>
              <w:rPr>
                <w:rFonts w:eastAsia="Batang;Arial Unicode MS"/>
                <w:sz w:val="24"/>
                <w:szCs w:val="24"/>
                <w:lang w:val="en-US"/>
              </w:rPr>
              <w:t>00</w:t>
            </w:r>
            <w:r>
              <w:rPr>
                <w:rFonts w:eastAsia="宋体;SimSun"/>
                <w:sz w:val="24"/>
              </w:rPr>
              <w:t>美元</w:t>
            </w:r>
            <w:r>
              <w:rPr>
                <w:rFonts w:eastAsia="宋体;SimSun"/>
                <w:sz w:val="24"/>
              </w:rPr>
              <w:t>/</w:t>
            </w:r>
            <w:r>
              <w:rPr>
                <w:rFonts w:eastAsia="宋体;SimSun"/>
                <w:sz w:val="24"/>
              </w:rPr>
              <w:t>吨位</w:t>
            </w:r>
            <w:r>
              <w:rPr>
                <w:rFonts w:eastAsia="宋体;SimSun"/>
                <w:sz w:val="24"/>
              </w:rPr>
              <w:t>/</w:t>
            </w:r>
            <w:r>
              <w:rPr>
                <w:rFonts w:eastAsia="宋体;SimSun"/>
                <w:sz w:val="24"/>
              </w:rPr>
              <w:t>年</w:t>
            </w:r>
          </w:p>
        </w:tc>
      </w:tr>
    </w:tbl>
    <w:p w:rsidR="007E79C4" w:rsidRPr="00BE3455" w:rsidRDefault="007E79C4" w:rsidP="007E79C4">
      <w:pPr>
        <w:jc w:val="both"/>
        <w:rPr>
          <w:rFonts w:hint="eastAsia"/>
          <w:b/>
        </w:rPr>
      </w:pPr>
      <w:r w:rsidRPr="007E79C4">
        <w:rPr>
          <w:rFonts w:hint="eastAsia"/>
          <w:b/>
          <w:u w:val="single"/>
        </w:rPr>
        <w:t>注意</w:t>
      </w:r>
      <w:r w:rsidRPr="00BE3455">
        <w:rPr>
          <w:rFonts w:hint="eastAsia"/>
          <w:b/>
        </w:rPr>
        <w:t>：</w:t>
      </w:r>
      <w:r>
        <w:rPr>
          <w:rFonts w:hint="eastAsia"/>
          <w:b/>
        </w:rPr>
        <w:t>金枪鱼捕鱼的税费是按年支付的。它不随捕鱼证有效期长短而划分份额。</w:t>
      </w:r>
    </w:p>
    <w:p w:rsidR="0067236D" w:rsidRDefault="0067236D">
      <w:pPr>
        <w:pStyle w:val="a0"/>
        <w:spacing w:before="120"/>
        <w:jc w:val="both"/>
        <w:rPr>
          <w:rFonts w:eastAsia="宋体;SimSun"/>
          <w:b/>
        </w:rPr>
      </w:pPr>
    </w:p>
    <w:p w:rsidR="000E6B8B" w:rsidRPr="0067236D" w:rsidRDefault="0067236D">
      <w:pPr>
        <w:pStyle w:val="a0"/>
        <w:spacing w:before="120"/>
        <w:jc w:val="both"/>
        <w:rPr>
          <w:rFonts w:eastAsia="宋体;SimSun"/>
          <w:b/>
        </w:rPr>
      </w:pPr>
      <w:r w:rsidRPr="0067236D">
        <w:rPr>
          <w:rFonts w:eastAsia="宋体;SimSun" w:hint="eastAsia"/>
          <w:b/>
        </w:rPr>
        <w:t xml:space="preserve">VIII.A.  2. </w:t>
      </w:r>
      <w:r w:rsidRPr="0067236D">
        <w:rPr>
          <w:rFonts w:eastAsia="宋体;SimSun"/>
          <w:b/>
        </w:rPr>
        <w:t>海洋手工捕鱼渔业税</w:t>
      </w:r>
    </w:p>
    <w:p w:rsidR="0067236D" w:rsidRDefault="0067236D" w:rsidP="0067236D">
      <w:pPr>
        <w:pStyle w:val="3"/>
        <w:spacing w:line="360" w:lineRule="auto"/>
        <w:jc w:val="both"/>
      </w:pPr>
      <w:r w:rsidRPr="00261359">
        <w:rPr>
          <w:rFonts w:eastAsia="宋体;SimSun"/>
          <w:b/>
          <w:sz w:val="24"/>
          <w:szCs w:val="24"/>
          <w:u w:val="single"/>
        </w:rPr>
        <w:t>表</w:t>
      </w:r>
      <w:r w:rsidRPr="00261359">
        <w:rPr>
          <w:rFonts w:eastAsiaTheme="minorEastAsia" w:hint="eastAsia"/>
          <w:b/>
          <w:sz w:val="24"/>
          <w:szCs w:val="24"/>
          <w:u w:val="single"/>
          <w:lang w:val="en-US"/>
        </w:rPr>
        <w:t>10</w:t>
      </w:r>
      <w:r w:rsidRPr="00261359">
        <w:rPr>
          <w:rFonts w:eastAsia="Batang;Arial Unicode MS"/>
          <w:b/>
          <w:sz w:val="24"/>
          <w:szCs w:val="24"/>
          <w:u w:val="single"/>
          <w:lang w:val="en-US"/>
        </w:rPr>
        <w:t> </w:t>
      </w:r>
      <w:r w:rsidRPr="00261359">
        <w:rPr>
          <w:rFonts w:eastAsia="Batang;Arial Unicode MS"/>
          <w:b/>
          <w:sz w:val="24"/>
          <w:szCs w:val="24"/>
          <w:u w:val="single"/>
          <w:lang w:val="en-US"/>
        </w:rPr>
        <w:t>：</w:t>
      </w:r>
      <w:r>
        <w:rPr>
          <w:rFonts w:eastAsia="宋体;SimSun"/>
          <w:b/>
          <w:sz w:val="24"/>
          <w:szCs w:val="24"/>
        </w:rPr>
        <w:t>马达功率在</w:t>
      </w:r>
      <w:r>
        <w:rPr>
          <w:rFonts w:eastAsia="宋体;SimSun"/>
          <w:b/>
          <w:sz w:val="24"/>
          <w:szCs w:val="24"/>
          <w:lang w:val="en-US"/>
        </w:rPr>
        <w:t>15</w:t>
      </w:r>
      <w:r>
        <w:rPr>
          <w:rFonts w:eastAsia="宋体;SimSun"/>
          <w:b/>
          <w:sz w:val="24"/>
          <w:szCs w:val="24"/>
          <w:lang w:val="en-US"/>
        </w:rPr>
        <w:t>至</w:t>
      </w:r>
      <w:r>
        <w:rPr>
          <w:rFonts w:eastAsia="宋体;SimSun"/>
          <w:b/>
          <w:sz w:val="24"/>
          <w:szCs w:val="24"/>
          <w:lang w:val="en-US"/>
        </w:rPr>
        <w:t>40CV</w:t>
      </w:r>
      <w:r>
        <w:rPr>
          <w:rFonts w:eastAsia="宋体;SimSun"/>
          <w:b/>
          <w:sz w:val="24"/>
          <w:szCs w:val="24"/>
          <w:lang w:val="en-US"/>
        </w:rPr>
        <w:t>的</w:t>
      </w:r>
      <w:r>
        <w:rPr>
          <w:rFonts w:eastAsia="宋体;SimSun"/>
          <w:b/>
          <w:sz w:val="24"/>
          <w:szCs w:val="24"/>
        </w:rPr>
        <w:t>机械手工捕鱼舰</w:t>
      </w:r>
    </w:p>
    <w:tbl>
      <w:tblPr>
        <w:tblW w:w="0" w:type="auto"/>
        <w:tblInd w:w="170" w:type="dxa"/>
        <w:tblBorders>
          <w:top w:val="single" w:sz="8" w:space="0" w:color="000000"/>
          <w:left w:val="single" w:sz="8" w:space="0" w:color="000000"/>
          <w:bottom w:val="single" w:sz="8" w:space="0" w:color="000000"/>
        </w:tblBorders>
        <w:tblCellMar>
          <w:left w:w="10" w:type="dxa"/>
          <w:right w:w="10" w:type="dxa"/>
        </w:tblCellMar>
        <w:tblLook w:val="0000"/>
      </w:tblPr>
      <w:tblGrid>
        <w:gridCol w:w="1144"/>
        <w:gridCol w:w="4976"/>
        <w:gridCol w:w="2720"/>
      </w:tblGrid>
      <w:tr w:rsidR="0067236D" w:rsidTr="001B1BA3">
        <w:trPr>
          <w:cantSplit/>
          <w:trHeight w:val="705"/>
        </w:trPr>
        <w:tc>
          <w:tcPr>
            <w:tcW w:w="1144"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67236D" w:rsidRPr="00EC0D1F" w:rsidRDefault="0067236D" w:rsidP="001B1BA3">
            <w:pPr>
              <w:pStyle w:val="a0"/>
              <w:jc w:val="both"/>
              <w:rPr>
                <w:b/>
              </w:rPr>
            </w:pPr>
            <w:r w:rsidRPr="00EC0D1F">
              <w:rPr>
                <w:rFonts w:eastAsia="宋体;SimSun"/>
                <w:b/>
                <w:bCs/>
              </w:rPr>
              <w:lastRenderedPageBreak/>
              <w:t>来源</w:t>
            </w:r>
          </w:p>
        </w:tc>
        <w:tc>
          <w:tcPr>
            <w:tcW w:w="4976" w:type="dxa"/>
            <w:tcBorders>
              <w:top w:val="single" w:sz="8" w:space="0" w:color="000000"/>
              <w:left w:val="single" w:sz="4" w:space="0" w:color="000000"/>
              <w:bottom w:val="single" w:sz="8" w:space="0" w:color="000000"/>
            </w:tcBorders>
            <w:shd w:val="clear" w:color="auto" w:fill="auto"/>
            <w:tcMar>
              <w:top w:w="0" w:type="dxa"/>
              <w:left w:w="70" w:type="dxa"/>
              <w:bottom w:w="0" w:type="dxa"/>
              <w:right w:w="70" w:type="dxa"/>
            </w:tcMar>
            <w:vAlign w:val="center"/>
          </w:tcPr>
          <w:p w:rsidR="0067236D" w:rsidRPr="00EC0D1F" w:rsidRDefault="0067236D" w:rsidP="001B1BA3">
            <w:pPr>
              <w:pStyle w:val="a0"/>
              <w:jc w:val="both"/>
              <w:rPr>
                <w:b/>
              </w:rPr>
            </w:pPr>
            <w:r w:rsidRPr="00EC0D1F">
              <w:rPr>
                <w:rFonts w:eastAsia="宋体;SimSun"/>
                <w:b/>
                <w:bCs/>
              </w:rPr>
              <w:t>捕鱼类型</w:t>
            </w:r>
          </w:p>
        </w:tc>
        <w:tc>
          <w:tcPr>
            <w:tcW w:w="2720"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67236D" w:rsidRPr="00EC0D1F" w:rsidRDefault="0067236D" w:rsidP="001B1BA3">
            <w:pPr>
              <w:pStyle w:val="a0"/>
              <w:jc w:val="both"/>
              <w:rPr>
                <w:b/>
              </w:rPr>
            </w:pPr>
            <w:r w:rsidRPr="00EC0D1F">
              <w:rPr>
                <w:rFonts w:eastAsia="宋体;SimSun"/>
                <w:b/>
                <w:bCs/>
              </w:rPr>
              <w:t>渔业税</w:t>
            </w:r>
            <w:r>
              <w:rPr>
                <w:rFonts w:eastAsia="宋体;SimSun" w:hint="eastAsia"/>
                <w:b/>
                <w:bCs/>
              </w:rPr>
              <w:t>费</w:t>
            </w:r>
            <w:r w:rsidRPr="00EC0D1F">
              <w:rPr>
                <w:rFonts w:eastAsia="宋体;SimSun"/>
                <w:b/>
                <w:bCs/>
              </w:rPr>
              <w:t>金额</w:t>
            </w:r>
          </w:p>
        </w:tc>
      </w:tr>
      <w:tr w:rsidR="0067236D" w:rsidTr="001B1BA3">
        <w:trPr>
          <w:cantSplit/>
          <w:trHeight w:val="618"/>
        </w:trPr>
        <w:tc>
          <w:tcPr>
            <w:tcW w:w="1144" w:type="dxa"/>
            <w:vMerge w:val="restart"/>
            <w:tcBorders>
              <w:top w:val="single" w:sz="8" w:space="0" w:color="000000"/>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本国</w:t>
            </w:r>
          </w:p>
        </w:tc>
        <w:tc>
          <w:tcPr>
            <w:tcW w:w="4976"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使用邦加鲥鱼渔网围网或飘网</w:t>
            </w:r>
            <w:r>
              <w:rPr>
                <w:rFonts w:eastAsia="Batang;Arial Unicode MS"/>
                <w:bCs/>
              </w:rPr>
              <w:t>(funfunyi)</w:t>
            </w:r>
          </w:p>
        </w:tc>
        <w:tc>
          <w:tcPr>
            <w:tcW w:w="2720" w:type="dxa"/>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50 000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335"/>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使用深层围网（</w:t>
            </w:r>
            <w:r>
              <w:rPr>
                <w:rFonts w:eastAsia="Batang;Arial Unicode MS"/>
                <w:bCs/>
              </w:rPr>
              <w:t>gboya</w:t>
            </w:r>
            <w:r>
              <w:rPr>
                <w:rFonts w:eastAsia="宋体;SimSun"/>
                <w:bCs/>
              </w:rPr>
              <w:t>）</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100 000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520"/>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使用梭鱼、马鲅鱼深层固定围网</w:t>
            </w:r>
            <w:r>
              <w:rPr>
                <w:rFonts w:eastAsia="Batang;Arial Unicode MS"/>
                <w:bCs/>
              </w:rPr>
              <w:t>(légotine)</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200 000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528"/>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Pr="00EC0D1F" w:rsidRDefault="0067236D" w:rsidP="001B1BA3">
            <w:pPr>
              <w:rPr>
                <w:rFonts w:hint="eastAsia"/>
              </w:rPr>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使用小型深海鱼</w:t>
            </w:r>
            <w:r>
              <w:rPr>
                <w:rFonts w:eastAsia="宋体;SimSun" w:hint="eastAsia"/>
              </w:rPr>
              <w:t>旋转式拦</w:t>
            </w:r>
            <w:r>
              <w:rPr>
                <w:rFonts w:eastAsia="宋体;SimSun"/>
              </w:rPr>
              <w:t>网</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150 000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345"/>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使用石首鱼围网</w:t>
            </w:r>
            <w:r>
              <w:rPr>
                <w:rFonts w:eastAsia="宋体;SimSun" w:hint="eastAsia"/>
                <w:bCs/>
              </w:rPr>
              <w:t>（</w:t>
            </w:r>
            <w:r>
              <w:rPr>
                <w:rFonts w:eastAsia="宋体;SimSun" w:hint="eastAsia"/>
                <w:bCs/>
              </w:rPr>
              <w:t>Flimbote</w:t>
            </w:r>
            <w:r>
              <w:rPr>
                <w:rFonts w:eastAsia="宋体;SimSun" w:hint="eastAsia"/>
                <w:bCs/>
              </w:rPr>
              <w:t>）</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250 000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494"/>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使用小沙丁鱼围网</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250 000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341"/>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石首鱼</w:t>
            </w:r>
            <w:r>
              <w:rPr>
                <w:rFonts w:eastAsia="宋体;SimSun" w:hint="eastAsia"/>
                <w:bCs/>
              </w:rPr>
              <w:t>（集拢）</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rPr>
                <w:rFonts w:eastAsiaTheme="minorEastAsia" w:hint="eastAsia"/>
              </w:rPr>
              <w:t>50</w:t>
            </w:r>
            <w:r w:rsidR="0067236D">
              <w:rPr>
                <w:rFonts w:eastAsiaTheme="minorEastAsia" w:hint="eastAsia"/>
              </w:rPr>
              <w:t>0</w:t>
            </w:r>
            <w:r w:rsidR="0067236D">
              <w:t xml:space="preserve"> 000</w:t>
            </w:r>
            <w:r w:rsidR="0067236D">
              <w:rPr>
                <w:rFonts w:eastAsia="宋体;SimSun"/>
              </w:rPr>
              <w:t>几内亚法郎</w:t>
            </w:r>
            <w:r w:rsidR="0067236D">
              <w:rPr>
                <w:rFonts w:eastAsia="宋体;SimSun"/>
                <w:lang w:val="en-US"/>
              </w:rPr>
              <w:t>/</w:t>
            </w:r>
            <w:r w:rsidR="0067236D">
              <w:rPr>
                <w:rFonts w:eastAsia="宋体;SimSun"/>
                <w:lang w:val="en-US"/>
              </w:rPr>
              <w:t>年</w:t>
            </w:r>
          </w:p>
        </w:tc>
      </w:tr>
      <w:tr w:rsidR="0067236D" w:rsidTr="001B1BA3">
        <w:trPr>
          <w:cantSplit/>
          <w:trHeight w:val="690"/>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使用鲷鱼、</w:t>
            </w:r>
            <w:r>
              <w:rPr>
                <w:rFonts w:eastAsia="宋体;SimSun" w:hint="eastAsia"/>
                <w:bCs/>
              </w:rPr>
              <w:t>海</w:t>
            </w:r>
            <w:r>
              <w:rPr>
                <w:rFonts w:eastAsia="宋体;SimSun"/>
                <w:bCs/>
              </w:rPr>
              <w:t>鲶鱼鱼线和延绳钓</w:t>
            </w:r>
            <w:r>
              <w:rPr>
                <w:rFonts w:eastAsia="宋体;SimSun" w:hint="eastAsia"/>
                <w:bCs/>
              </w:rPr>
              <w:t>（</w:t>
            </w:r>
            <w:r>
              <w:rPr>
                <w:rFonts w:eastAsia="宋体;SimSun" w:hint="eastAsia"/>
                <w:bCs/>
              </w:rPr>
              <w:t>dalaban</w:t>
            </w:r>
            <w:r>
              <w:rPr>
                <w:rFonts w:eastAsia="宋体;SimSun" w:hint="eastAsia"/>
                <w:bCs/>
              </w:rPr>
              <w:t>）</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t>200 000</w:t>
            </w:r>
            <w:r>
              <w:rPr>
                <w:rFonts w:eastAsia="宋体;SimSun"/>
              </w:rPr>
              <w:t>几内亚法郎</w:t>
            </w:r>
            <w:r>
              <w:rPr>
                <w:rFonts w:eastAsia="宋体;SimSun"/>
                <w:lang w:val="en-US"/>
              </w:rPr>
              <w:t>/</w:t>
            </w:r>
            <w:r>
              <w:rPr>
                <w:rFonts w:eastAsia="宋体;SimSun"/>
                <w:lang w:val="en-US"/>
              </w:rPr>
              <w:t>年</w:t>
            </w:r>
          </w:p>
        </w:tc>
      </w:tr>
      <w:tr w:rsidR="0067236D" w:rsidTr="001B1BA3">
        <w:trPr>
          <w:cantSplit/>
          <w:trHeight w:val="717"/>
        </w:trPr>
        <w:tc>
          <w:tcPr>
            <w:tcW w:w="1144" w:type="dxa"/>
            <w:vMerge w:val="restart"/>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外国</w:t>
            </w: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使用邦加鲥鱼渔网围网或飘网</w:t>
            </w:r>
            <w:r>
              <w:rPr>
                <w:rFonts w:eastAsia="Batang;Arial Unicode MS"/>
                <w:bCs/>
              </w:rPr>
              <w:t>(funfunyi)</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rPr>
                <w:rFonts w:eastAsiaTheme="minorEastAsia" w:hint="eastAsia"/>
              </w:rPr>
              <w:t>13</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506"/>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使用深层围网（</w:t>
            </w:r>
            <w:r>
              <w:rPr>
                <w:rFonts w:eastAsia="Batang;Arial Unicode MS"/>
                <w:bCs/>
              </w:rPr>
              <w:t>gboya</w:t>
            </w:r>
            <w:r>
              <w:rPr>
                <w:rFonts w:eastAsia="宋体;SimSun"/>
                <w:bCs/>
              </w:rPr>
              <w:t>）</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tabs>
                <w:tab w:val="center" w:pos="1057"/>
              </w:tabs>
              <w:jc w:val="both"/>
            </w:pPr>
            <w:r>
              <w:t>4</w:t>
            </w:r>
            <w:r>
              <w:rPr>
                <w:rFonts w:eastAsiaTheme="minorEastAsia" w:hint="eastAsia"/>
              </w:rPr>
              <w:t>5</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692"/>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使用梭鱼、马鲅鱼深层固定围网</w:t>
            </w:r>
            <w:r>
              <w:rPr>
                <w:rFonts w:eastAsia="Batang;Arial Unicode MS"/>
                <w:bCs/>
              </w:rPr>
              <w:t>(légotine)</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t>3</w:t>
            </w:r>
            <w:r>
              <w:rPr>
                <w:rFonts w:eastAsiaTheme="minorEastAsia" w:hint="eastAsia"/>
              </w:rPr>
              <w:t>5</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518"/>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使用小型深海鱼</w:t>
            </w:r>
            <w:r>
              <w:rPr>
                <w:rFonts w:eastAsia="宋体;SimSun"/>
              </w:rPr>
              <w:t>旋刺网</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t>1</w:t>
            </w:r>
            <w:r>
              <w:rPr>
                <w:rFonts w:eastAsiaTheme="minorEastAsia" w:hint="eastAsia"/>
              </w:rPr>
              <w:t>7</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345"/>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使用石首鱼围网</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t>5</w:t>
            </w:r>
            <w:r>
              <w:rPr>
                <w:rFonts w:eastAsiaTheme="minorEastAsia" w:hint="eastAsia"/>
              </w:rPr>
              <w:t>5</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690"/>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使用小沙丁鱼围网</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t>4</w:t>
            </w:r>
            <w:r>
              <w:rPr>
                <w:rFonts w:eastAsiaTheme="minorEastAsia" w:hint="eastAsia"/>
              </w:rPr>
              <w:t>5</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690"/>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Default="0067236D" w:rsidP="001B1BA3">
            <w:pPr>
              <w:pStyle w:val="a0"/>
              <w:jc w:val="both"/>
            </w:pPr>
            <w:r>
              <w:rPr>
                <w:rFonts w:eastAsia="宋体;SimSun"/>
                <w:bCs/>
              </w:rPr>
              <w:t>使用鲷鱼、</w:t>
            </w:r>
            <w:r>
              <w:rPr>
                <w:rFonts w:eastAsia="宋体;SimSun" w:hint="eastAsia"/>
                <w:bCs/>
              </w:rPr>
              <w:t>海</w:t>
            </w:r>
            <w:r>
              <w:rPr>
                <w:rFonts w:eastAsia="宋体;SimSun"/>
                <w:bCs/>
              </w:rPr>
              <w:t>鲶鱼鱼线和延绳钓</w:t>
            </w:r>
            <w:r>
              <w:rPr>
                <w:rFonts w:eastAsia="宋体;SimSun" w:hint="eastAsia"/>
                <w:bCs/>
              </w:rPr>
              <w:t>（</w:t>
            </w:r>
            <w:r>
              <w:rPr>
                <w:rFonts w:eastAsia="宋体;SimSun" w:hint="eastAsia"/>
                <w:bCs/>
              </w:rPr>
              <w:t>dalaban</w:t>
            </w:r>
            <w:r>
              <w:rPr>
                <w:rFonts w:eastAsia="宋体;SimSun" w:hint="eastAsia"/>
                <w:bCs/>
              </w:rPr>
              <w:t>）</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rPr>
                <w:rFonts w:eastAsiaTheme="minorEastAsia" w:hint="eastAsia"/>
              </w:rPr>
              <w:t>20</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r w:rsidR="0067236D" w:rsidTr="001B1BA3">
        <w:trPr>
          <w:cantSplit/>
          <w:trHeight w:val="539"/>
        </w:trPr>
        <w:tc>
          <w:tcPr>
            <w:tcW w:w="1144" w:type="dxa"/>
            <w:vMerge/>
            <w:tcBorders>
              <w:left w:val="single" w:sz="8" w:space="0" w:color="000000"/>
            </w:tcBorders>
            <w:shd w:val="clear" w:color="auto" w:fill="auto"/>
            <w:tcMar>
              <w:top w:w="0" w:type="dxa"/>
              <w:left w:w="70" w:type="dxa"/>
              <w:bottom w:w="0" w:type="dxa"/>
              <w:right w:w="70" w:type="dxa"/>
            </w:tcMar>
            <w:vAlign w:val="center"/>
          </w:tcPr>
          <w:p w:rsidR="0067236D" w:rsidRDefault="0067236D" w:rsidP="001B1BA3">
            <w:pPr>
              <w:pStyle w:val="a0"/>
              <w:snapToGrid w:val="0"/>
              <w:jc w:val="both"/>
            </w:pPr>
          </w:p>
        </w:tc>
        <w:tc>
          <w:tcPr>
            <w:tcW w:w="497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67236D" w:rsidRPr="004279C2" w:rsidRDefault="0067236D" w:rsidP="001B1BA3">
            <w:pPr>
              <w:pStyle w:val="a0"/>
              <w:jc w:val="both"/>
              <w:rPr>
                <w:rFonts w:eastAsiaTheme="minorEastAsia"/>
              </w:rPr>
            </w:pPr>
            <w:r>
              <w:rPr>
                <w:rFonts w:eastAsia="宋体;SimSun"/>
                <w:bCs/>
              </w:rPr>
              <w:t>石首鱼</w:t>
            </w:r>
            <w:r>
              <w:rPr>
                <w:rFonts w:eastAsiaTheme="minorEastAsia" w:hint="eastAsia"/>
                <w:bCs/>
              </w:rPr>
              <w:t>（集拢）</w:t>
            </w:r>
          </w:p>
        </w:tc>
        <w:tc>
          <w:tcPr>
            <w:tcW w:w="2720"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67236D" w:rsidRDefault="00C3754E" w:rsidP="001B1BA3">
            <w:pPr>
              <w:pStyle w:val="a0"/>
              <w:jc w:val="both"/>
            </w:pPr>
            <w:r>
              <w:t>2</w:t>
            </w:r>
            <w:r>
              <w:rPr>
                <w:rFonts w:eastAsiaTheme="minorEastAsia" w:hint="eastAsia"/>
              </w:rPr>
              <w:t>5</w:t>
            </w:r>
            <w:r w:rsidR="0067236D">
              <w:t>0</w:t>
            </w:r>
            <w:r w:rsidR="0067236D">
              <w:rPr>
                <w:rFonts w:eastAsia="宋体;SimSun"/>
              </w:rPr>
              <w:t>美元</w:t>
            </w:r>
            <w:r w:rsidR="0067236D">
              <w:rPr>
                <w:rFonts w:eastAsia="宋体;SimSun"/>
                <w:lang w:val="en-US"/>
              </w:rPr>
              <w:t>/</w:t>
            </w:r>
            <w:r w:rsidR="0067236D">
              <w:rPr>
                <w:rFonts w:eastAsia="宋体;SimSun"/>
                <w:lang w:val="en-US"/>
              </w:rPr>
              <w:t>年</w:t>
            </w:r>
          </w:p>
        </w:tc>
      </w:tr>
    </w:tbl>
    <w:p w:rsidR="00261359" w:rsidRDefault="00261359" w:rsidP="00261359">
      <w:pPr>
        <w:pStyle w:val="3"/>
        <w:spacing w:line="360" w:lineRule="auto"/>
        <w:jc w:val="both"/>
      </w:pPr>
      <w:r w:rsidRPr="00261359">
        <w:rPr>
          <w:rFonts w:eastAsia="宋体;SimSun"/>
          <w:b/>
          <w:sz w:val="24"/>
          <w:szCs w:val="24"/>
          <w:u w:val="single"/>
        </w:rPr>
        <w:t>表</w:t>
      </w:r>
      <w:r w:rsidRPr="00261359">
        <w:rPr>
          <w:rFonts w:eastAsia="Batang;Arial Unicode MS"/>
          <w:b/>
          <w:sz w:val="24"/>
          <w:szCs w:val="24"/>
          <w:u w:val="single"/>
        </w:rPr>
        <w:t>1</w:t>
      </w:r>
      <w:r w:rsidRPr="00261359">
        <w:rPr>
          <w:rFonts w:eastAsiaTheme="minorEastAsia" w:hint="eastAsia"/>
          <w:b/>
          <w:sz w:val="24"/>
          <w:szCs w:val="24"/>
          <w:u w:val="single"/>
        </w:rPr>
        <w:t>1</w:t>
      </w:r>
      <w:r w:rsidRPr="00261359">
        <w:rPr>
          <w:rFonts w:eastAsia="Batang;Arial Unicode MS"/>
          <w:b/>
          <w:sz w:val="24"/>
          <w:szCs w:val="24"/>
          <w:u w:val="single"/>
        </w:rPr>
        <w:t> </w:t>
      </w:r>
      <w:r w:rsidRPr="00261359">
        <w:rPr>
          <w:rFonts w:eastAsia="Batang;Arial Unicode MS"/>
          <w:b/>
          <w:sz w:val="24"/>
          <w:szCs w:val="24"/>
          <w:u w:val="single"/>
        </w:rPr>
        <w:t>：</w:t>
      </w:r>
      <w:r>
        <w:rPr>
          <w:rFonts w:eastAsia="宋体;SimSun"/>
          <w:b/>
          <w:sz w:val="24"/>
          <w:szCs w:val="24"/>
        </w:rPr>
        <w:t>马达功率在</w:t>
      </w:r>
      <w:r>
        <w:rPr>
          <w:rFonts w:eastAsia="宋体;SimSun"/>
          <w:b/>
          <w:sz w:val="24"/>
          <w:szCs w:val="24"/>
        </w:rPr>
        <w:t>40</w:t>
      </w:r>
      <w:r>
        <w:rPr>
          <w:rFonts w:eastAsia="宋体;SimSun"/>
          <w:b/>
          <w:sz w:val="24"/>
          <w:szCs w:val="24"/>
          <w:lang w:val="en-US"/>
        </w:rPr>
        <w:t>至</w:t>
      </w:r>
      <w:r>
        <w:rPr>
          <w:rFonts w:eastAsia="宋体;SimSun"/>
          <w:b/>
          <w:sz w:val="24"/>
          <w:szCs w:val="24"/>
        </w:rPr>
        <w:t>250CV</w:t>
      </w:r>
      <w:r>
        <w:rPr>
          <w:rFonts w:eastAsia="宋体;SimSun"/>
          <w:b/>
          <w:sz w:val="24"/>
          <w:szCs w:val="24"/>
          <w:lang w:val="en-US"/>
        </w:rPr>
        <w:t>的高级</w:t>
      </w:r>
      <w:r>
        <w:rPr>
          <w:rFonts w:eastAsia="宋体;SimSun"/>
          <w:b/>
          <w:sz w:val="24"/>
          <w:szCs w:val="24"/>
        </w:rPr>
        <w:t>机械手工捕鱼舰</w:t>
      </w:r>
    </w:p>
    <w:tbl>
      <w:tblPr>
        <w:tblW w:w="0" w:type="auto"/>
        <w:tblInd w:w="175" w:type="dxa"/>
        <w:tblBorders>
          <w:top w:val="single" w:sz="4" w:space="0" w:color="000000"/>
          <w:left w:val="single" w:sz="4" w:space="0" w:color="000000"/>
          <w:bottom w:val="single" w:sz="4" w:space="0" w:color="000000"/>
        </w:tblBorders>
        <w:tblCellMar>
          <w:left w:w="10" w:type="dxa"/>
          <w:right w:w="10" w:type="dxa"/>
        </w:tblCellMar>
        <w:tblLook w:val="0000"/>
      </w:tblPr>
      <w:tblGrid>
        <w:gridCol w:w="1316"/>
        <w:gridCol w:w="4624"/>
        <w:gridCol w:w="3070"/>
      </w:tblGrid>
      <w:tr w:rsidR="00261359" w:rsidRPr="00E75A49" w:rsidTr="001B1BA3">
        <w:trPr>
          <w:cantSplit/>
        </w:trPr>
        <w:tc>
          <w:tcPr>
            <w:tcW w:w="13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1359" w:rsidRPr="00E75A49" w:rsidRDefault="00261359" w:rsidP="00E75A49">
            <w:pPr>
              <w:pStyle w:val="a0"/>
              <w:jc w:val="center"/>
              <w:rPr>
                <w:b/>
              </w:rPr>
            </w:pPr>
            <w:r w:rsidRPr="00E75A49">
              <w:rPr>
                <w:rFonts w:eastAsia="宋体;SimSun"/>
                <w:b/>
                <w:bCs/>
              </w:rPr>
              <w:t>来源</w:t>
            </w: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1359" w:rsidRPr="00E75A49" w:rsidRDefault="00261359" w:rsidP="00E75A49">
            <w:pPr>
              <w:pStyle w:val="a0"/>
              <w:jc w:val="center"/>
              <w:rPr>
                <w:b/>
              </w:rPr>
            </w:pPr>
            <w:r w:rsidRPr="00E75A49">
              <w:rPr>
                <w:rFonts w:eastAsia="宋体;SimSun"/>
                <w:b/>
                <w:bCs/>
              </w:rPr>
              <w:t>捕鱼类型</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1359" w:rsidRPr="00E75A49" w:rsidRDefault="00261359" w:rsidP="00E75A49">
            <w:pPr>
              <w:pStyle w:val="a0"/>
              <w:jc w:val="center"/>
              <w:rPr>
                <w:b/>
              </w:rPr>
            </w:pPr>
            <w:r w:rsidRPr="00E75A49">
              <w:rPr>
                <w:rFonts w:eastAsia="宋体;SimSun"/>
                <w:b/>
                <w:bCs/>
              </w:rPr>
              <w:t>渔业税金额</w:t>
            </w:r>
          </w:p>
        </w:tc>
      </w:tr>
      <w:tr w:rsidR="00261359" w:rsidTr="001B1BA3">
        <w:trPr>
          <w:cantSplit/>
        </w:trPr>
        <w:tc>
          <w:tcPr>
            <w:tcW w:w="1316"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本国</w:t>
            </w: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使用小沙丁鱼围网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center"/>
            </w:pPr>
            <w:r>
              <w:rPr>
                <w:rFonts w:eastAsia="Batang;Arial Unicode MS"/>
              </w:rPr>
              <w:t xml:space="preserve">2 250 000  </w:t>
            </w:r>
            <w:r>
              <w:rPr>
                <w:rFonts w:eastAsia="宋体;SimSun"/>
              </w:rPr>
              <w:t>几内亚法郎</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使用小型深海鱼</w:t>
            </w:r>
            <w:r>
              <w:rPr>
                <w:rFonts w:eastAsia="宋体;SimSun" w:hint="eastAsia"/>
              </w:rPr>
              <w:t>旋转式拦</w:t>
            </w:r>
            <w:r>
              <w:rPr>
                <w:rFonts w:eastAsia="宋体;SimSun"/>
              </w:rPr>
              <w:t>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center"/>
            </w:pPr>
            <w:r>
              <w:rPr>
                <w:rFonts w:eastAsia="Batang;Arial Unicode MS"/>
              </w:rPr>
              <w:t xml:space="preserve">2 000 000  </w:t>
            </w:r>
            <w:r>
              <w:rPr>
                <w:rFonts w:eastAsia="宋体;SimSun"/>
              </w:rPr>
              <w:t>几内亚法郎</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使用鲷鱼、</w:t>
            </w:r>
            <w:r>
              <w:rPr>
                <w:rFonts w:eastAsia="宋体;SimSun" w:hint="eastAsia"/>
              </w:rPr>
              <w:t>海</w:t>
            </w:r>
            <w:r>
              <w:rPr>
                <w:rFonts w:eastAsia="宋体;SimSun"/>
              </w:rPr>
              <w:t>鲶鱼鱼线和延绳钓</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center"/>
            </w:pPr>
            <w:r>
              <w:rPr>
                <w:rFonts w:eastAsia="Batang;Arial Unicode MS"/>
              </w:rPr>
              <w:t>2</w:t>
            </w:r>
            <w:r>
              <w:rPr>
                <w:rFonts w:eastAsiaTheme="minorEastAsia" w:hint="eastAsia"/>
              </w:rPr>
              <w:t xml:space="preserve"> </w:t>
            </w:r>
            <w:r>
              <w:rPr>
                <w:rFonts w:eastAsia="Batang;Arial Unicode MS"/>
              </w:rPr>
              <w:t>150 000</w:t>
            </w:r>
            <w:r>
              <w:rPr>
                <w:rFonts w:eastAsia="宋体;SimSun"/>
              </w:rPr>
              <w:t>几内亚法郎</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使用小型深海鱼拖网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E75A49" w:rsidP="001B1BA3">
            <w:pPr>
              <w:pStyle w:val="a0"/>
              <w:tabs>
                <w:tab w:val="left" w:pos="1440"/>
              </w:tabs>
              <w:spacing w:line="360" w:lineRule="auto"/>
              <w:jc w:val="center"/>
            </w:pPr>
            <w:r>
              <w:rPr>
                <w:rFonts w:eastAsiaTheme="minorEastAsia" w:hint="eastAsia"/>
              </w:rPr>
              <w:t>20</w:t>
            </w:r>
            <w:r w:rsidR="00261359">
              <w:rPr>
                <w:rFonts w:eastAsia="Batang;Arial Unicode MS"/>
              </w:rPr>
              <w:t>00 000</w:t>
            </w:r>
            <w:r w:rsidR="00261359">
              <w:rPr>
                <w:rFonts w:eastAsia="宋体;SimSun"/>
              </w:rPr>
              <w:t>几内亚法郎</w:t>
            </w:r>
            <w:r w:rsidR="00261359">
              <w:rPr>
                <w:rFonts w:eastAsia="宋体;SimSun"/>
                <w:lang w:val="en-US"/>
              </w:rPr>
              <w:t>/</w:t>
            </w:r>
            <w:r w:rsidR="00261359">
              <w:rPr>
                <w:rFonts w:eastAsia="宋体;SimSun"/>
                <w:lang w:val="en-US"/>
              </w:rPr>
              <w:t>年</w:t>
            </w:r>
          </w:p>
        </w:tc>
      </w:tr>
      <w:tr w:rsidR="00261359" w:rsidTr="001B1BA3">
        <w:trPr>
          <w:cantSplit/>
        </w:trPr>
        <w:tc>
          <w:tcPr>
            <w:tcW w:w="1316"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外国</w:t>
            </w: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使用小沙丁鱼围网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E75A49">
            <w:pPr>
              <w:pStyle w:val="a0"/>
              <w:tabs>
                <w:tab w:val="left" w:pos="1440"/>
              </w:tabs>
              <w:spacing w:line="360" w:lineRule="auto"/>
              <w:jc w:val="center"/>
            </w:pPr>
            <w:r>
              <w:rPr>
                <w:rFonts w:eastAsia="Batang;Arial Unicode MS"/>
              </w:rPr>
              <w:t>1</w:t>
            </w:r>
            <w:r>
              <w:rPr>
                <w:rFonts w:eastAsiaTheme="minorEastAsia" w:hint="eastAsia"/>
              </w:rPr>
              <w:t xml:space="preserve"> </w:t>
            </w:r>
            <w:r>
              <w:rPr>
                <w:rFonts w:eastAsia="Batang;Arial Unicode MS"/>
              </w:rPr>
              <w:t>2</w:t>
            </w:r>
            <w:r w:rsidR="00E75A49">
              <w:rPr>
                <w:rFonts w:eastAsiaTheme="minorEastAsia" w:hint="eastAsia"/>
              </w:rPr>
              <w:t>50</w:t>
            </w:r>
            <w:r>
              <w:rPr>
                <w:rFonts w:eastAsia="宋体;SimSun"/>
              </w:rPr>
              <w:t>美元</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使用小型深海鱼</w:t>
            </w:r>
            <w:r>
              <w:rPr>
                <w:rFonts w:eastAsia="宋体;SimSun" w:hint="eastAsia"/>
              </w:rPr>
              <w:t>旋转式拦</w:t>
            </w:r>
            <w:r>
              <w:rPr>
                <w:rFonts w:eastAsia="宋体;SimSun"/>
              </w:rPr>
              <w:t>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center"/>
            </w:pPr>
            <w:r>
              <w:rPr>
                <w:rFonts w:eastAsia="Batang;Arial Unicode MS"/>
              </w:rPr>
              <w:t>1</w:t>
            </w:r>
            <w:r w:rsidR="00E75A49">
              <w:rPr>
                <w:rFonts w:eastAsiaTheme="minorEastAsia" w:hint="eastAsia"/>
              </w:rPr>
              <w:t xml:space="preserve"> 5</w:t>
            </w:r>
            <w:r>
              <w:rPr>
                <w:rFonts w:eastAsia="Batang;Arial Unicode MS"/>
              </w:rPr>
              <w:t>00</w:t>
            </w:r>
            <w:r>
              <w:rPr>
                <w:rFonts w:eastAsia="宋体;SimSun"/>
              </w:rPr>
              <w:t>美元</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使用鲷鱼、</w:t>
            </w:r>
            <w:r>
              <w:rPr>
                <w:rFonts w:eastAsia="宋体;SimSun" w:hint="eastAsia"/>
              </w:rPr>
              <w:t>海</w:t>
            </w:r>
            <w:r>
              <w:rPr>
                <w:rFonts w:eastAsia="宋体;SimSun"/>
              </w:rPr>
              <w:t>鲶鱼鱼线和延绳钓</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261359" w:rsidP="00E75A49">
            <w:pPr>
              <w:pStyle w:val="a0"/>
              <w:tabs>
                <w:tab w:val="left" w:pos="1440"/>
              </w:tabs>
              <w:spacing w:line="360" w:lineRule="auto"/>
              <w:jc w:val="center"/>
            </w:pPr>
            <w:r>
              <w:rPr>
                <w:rFonts w:eastAsiaTheme="minorEastAsia" w:hint="eastAsia"/>
              </w:rPr>
              <w:t xml:space="preserve"> </w:t>
            </w:r>
            <w:r w:rsidR="00E75A49">
              <w:rPr>
                <w:rFonts w:eastAsiaTheme="minorEastAsia" w:hint="eastAsia"/>
              </w:rPr>
              <w:t>2</w:t>
            </w:r>
            <w:r>
              <w:rPr>
                <w:rFonts w:eastAsiaTheme="minorEastAsia" w:hint="eastAsia"/>
              </w:rPr>
              <w:t xml:space="preserve"> </w:t>
            </w:r>
            <w:r w:rsidR="00E75A49">
              <w:rPr>
                <w:rFonts w:eastAsiaTheme="minorEastAsia" w:hint="eastAsia"/>
              </w:rPr>
              <w:t>0</w:t>
            </w:r>
            <w:r>
              <w:rPr>
                <w:rFonts w:eastAsia="Batang;Arial Unicode MS"/>
              </w:rPr>
              <w:t xml:space="preserve">00  </w:t>
            </w:r>
            <w:r>
              <w:rPr>
                <w:rFonts w:eastAsia="宋体;SimSun"/>
              </w:rPr>
              <w:t>美元</w:t>
            </w:r>
            <w:r>
              <w:rPr>
                <w:rFonts w:eastAsia="宋体;SimSun"/>
                <w:lang w:val="en-US"/>
              </w:rPr>
              <w:t>/</w:t>
            </w:r>
            <w:r>
              <w:rPr>
                <w:rFonts w:eastAsia="宋体;SimSun"/>
                <w:lang w:val="en-US"/>
              </w:rPr>
              <w:t>年</w:t>
            </w:r>
          </w:p>
        </w:tc>
      </w:tr>
      <w:tr w:rsidR="00261359" w:rsidTr="001B1BA3">
        <w:trPr>
          <w:cantSplit/>
        </w:trPr>
        <w:tc>
          <w:tcPr>
            <w:tcW w:w="1316" w:type="dxa"/>
            <w:vMerge/>
            <w:tcBorders>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napToGrid w:val="0"/>
              <w:spacing w:line="360" w:lineRule="auto"/>
              <w:jc w:val="both"/>
            </w:pPr>
          </w:p>
        </w:tc>
        <w:tc>
          <w:tcPr>
            <w:tcW w:w="4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1359" w:rsidRDefault="00261359" w:rsidP="001B1BA3">
            <w:pPr>
              <w:pStyle w:val="a0"/>
              <w:tabs>
                <w:tab w:val="left" w:pos="1440"/>
              </w:tabs>
              <w:spacing w:line="360" w:lineRule="auto"/>
              <w:jc w:val="both"/>
            </w:pPr>
            <w:r>
              <w:rPr>
                <w:rFonts w:eastAsia="宋体;SimSun"/>
              </w:rPr>
              <w:t>使用小型深海鱼拖网</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1359" w:rsidRDefault="00E75A49" w:rsidP="001B1BA3">
            <w:pPr>
              <w:pStyle w:val="a0"/>
              <w:tabs>
                <w:tab w:val="left" w:pos="1440"/>
              </w:tabs>
              <w:spacing w:line="360" w:lineRule="auto"/>
              <w:jc w:val="center"/>
            </w:pPr>
            <w:r>
              <w:rPr>
                <w:rFonts w:eastAsia="Batang;Arial Unicode MS"/>
              </w:rPr>
              <w:t>3 </w:t>
            </w:r>
            <w:r>
              <w:rPr>
                <w:rFonts w:eastAsiaTheme="minorEastAsia" w:hint="eastAsia"/>
              </w:rPr>
              <w:t>5</w:t>
            </w:r>
            <w:r w:rsidR="00261359">
              <w:rPr>
                <w:rFonts w:eastAsia="Batang;Arial Unicode MS"/>
              </w:rPr>
              <w:t>00</w:t>
            </w:r>
            <w:r w:rsidR="00261359">
              <w:rPr>
                <w:rFonts w:eastAsia="宋体;SimSun"/>
              </w:rPr>
              <w:t>美元</w:t>
            </w:r>
            <w:r w:rsidR="00261359">
              <w:rPr>
                <w:rFonts w:eastAsia="宋体;SimSun"/>
                <w:lang w:val="en-US"/>
              </w:rPr>
              <w:t>/</w:t>
            </w:r>
            <w:r w:rsidR="00261359">
              <w:rPr>
                <w:rFonts w:eastAsia="宋体;SimSun"/>
                <w:lang w:val="en-US"/>
              </w:rPr>
              <w:t>年</w:t>
            </w:r>
          </w:p>
        </w:tc>
      </w:tr>
    </w:tbl>
    <w:p w:rsidR="000E6B8B" w:rsidRDefault="000E6B8B">
      <w:pPr>
        <w:pStyle w:val="a0"/>
        <w:spacing w:before="120"/>
        <w:jc w:val="both"/>
        <w:rPr>
          <w:rFonts w:eastAsia="宋体;SimSun"/>
        </w:rPr>
      </w:pPr>
    </w:p>
    <w:p w:rsidR="004D5CCF" w:rsidRDefault="004D5CCF" w:rsidP="004D5CCF">
      <w:pPr>
        <w:pStyle w:val="a0"/>
        <w:tabs>
          <w:tab w:val="left" w:pos="1440"/>
        </w:tabs>
        <w:spacing w:after="120" w:line="360" w:lineRule="auto"/>
        <w:jc w:val="both"/>
      </w:pPr>
      <w:r w:rsidRPr="004D5CCF">
        <w:rPr>
          <w:rFonts w:eastAsia="宋体;SimSun"/>
          <w:b/>
          <w:u w:val="single"/>
        </w:rPr>
        <w:t>表</w:t>
      </w:r>
      <w:r w:rsidRPr="004D5CCF">
        <w:rPr>
          <w:rFonts w:eastAsia="Batang;Arial Unicode MS"/>
          <w:b/>
          <w:u w:val="single"/>
        </w:rPr>
        <w:t>1</w:t>
      </w:r>
      <w:r w:rsidRPr="004D5CCF">
        <w:rPr>
          <w:rFonts w:eastAsiaTheme="minorEastAsia" w:hint="eastAsia"/>
          <w:b/>
          <w:u w:val="single"/>
        </w:rPr>
        <w:t>2</w:t>
      </w:r>
      <w:r w:rsidRPr="004D5CCF">
        <w:rPr>
          <w:rFonts w:eastAsia="Batang;Arial Unicode MS"/>
          <w:b/>
          <w:u w:val="single"/>
        </w:rPr>
        <w:t>：</w:t>
      </w:r>
      <w:r>
        <w:rPr>
          <w:rFonts w:eastAsia="宋体;SimSun"/>
          <w:b/>
        </w:rPr>
        <w:t>渔业监测费</w:t>
      </w:r>
    </w:p>
    <w:tbl>
      <w:tblPr>
        <w:tblW w:w="0" w:type="auto"/>
        <w:jc w:val="center"/>
        <w:tblInd w:w="-113" w:type="dxa"/>
        <w:tblBorders>
          <w:top w:val="single" w:sz="4" w:space="0" w:color="000000"/>
          <w:left w:val="single" w:sz="4" w:space="0" w:color="000000"/>
          <w:bottom w:val="single" w:sz="4" w:space="0" w:color="000000"/>
        </w:tblBorders>
        <w:tblCellMar>
          <w:left w:w="10" w:type="dxa"/>
          <w:right w:w="10" w:type="dxa"/>
        </w:tblCellMar>
        <w:tblLook w:val="0000"/>
      </w:tblPr>
      <w:tblGrid>
        <w:gridCol w:w="2354"/>
        <w:gridCol w:w="2929"/>
      </w:tblGrid>
      <w:tr w:rsidR="004D5CCF" w:rsidTr="001B1BA3">
        <w:trPr>
          <w:cantSplit/>
          <w:trHeight w:val="502"/>
          <w:jc w:val="center"/>
        </w:trPr>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5CCF" w:rsidRPr="00C3243A" w:rsidRDefault="004D5CCF" w:rsidP="001B1BA3">
            <w:pPr>
              <w:pStyle w:val="a0"/>
              <w:tabs>
                <w:tab w:val="left" w:pos="1440"/>
              </w:tabs>
              <w:spacing w:line="360" w:lineRule="auto"/>
              <w:jc w:val="both"/>
              <w:rPr>
                <w:rFonts w:eastAsiaTheme="minorEastAsia"/>
              </w:rPr>
            </w:pPr>
            <w:r>
              <w:rPr>
                <w:rFonts w:eastAsia="宋体;SimSun"/>
                <w:b/>
                <w:lang w:val="en-GB"/>
              </w:rPr>
              <w:t>船只类型</w:t>
            </w:r>
          </w:p>
        </w:tc>
        <w:tc>
          <w:tcPr>
            <w:tcW w:w="29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D5CCF" w:rsidRDefault="004D5CCF" w:rsidP="001B1BA3">
            <w:pPr>
              <w:pStyle w:val="a0"/>
              <w:tabs>
                <w:tab w:val="left" w:pos="1440"/>
              </w:tabs>
              <w:spacing w:line="360" w:lineRule="auto"/>
              <w:jc w:val="both"/>
            </w:pPr>
            <w:r>
              <w:rPr>
                <w:rFonts w:eastAsia="宋体;SimSun"/>
                <w:b/>
              </w:rPr>
              <w:t>监测费（单位：美元）</w:t>
            </w:r>
          </w:p>
        </w:tc>
      </w:tr>
      <w:tr w:rsidR="004D5CCF" w:rsidTr="001B1BA3">
        <w:trPr>
          <w:cantSplit/>
          <w:trHeight w:val="502"/>
          <w:jc w:val="center"/>
        </w:trPr>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5CCF" w:rsidRDefault="004D5CCF" w:rsidP="001B1BA3">
            <w:pPr>
              <w:pStyle w:val="a0"/>
              <w:tabs>
                <w:tab w:val="left" w:pos="1440"/>
              </w:tabs>
              <w:spacing w:line="360" w:lineRule="auto"/>
              <w:jc w:val="both"/>
              <w:rPr>
                <w:rFonts w:eastAsia="宋体;SimSun"/>
                <w:b/>
                <w:lang w:val="en-GB"/>
              </w:rPr>
            </w:pPr>
            <w:r>
              <w:rPr>
                <w:rFonts w:eastAsia="宋体;SimSun" w:hint="eastAsia"/>
                <w:b/>
                <w:lang w:val="en-GB"/>
              </w:rPr>
              <w:t>冰鲜工业渔船</w:t>
            </w:r>
          </w:p>
        </w:tc>
        <w:tc>
          <w:tcPr>
            <w:tcW w:w="29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D5CCF" w:rsidRDefault="004D5CCF" w:rsidP="001B1BA3">
            <w:pPr>
              <w:pStyle w:val="a0"/>
              <w:tabs>
                <w:tab w:val="left" w:pos="1440"/>
              </w:tabs>
              <w:spacing w:line="360" w:lineRule="auto"/>
              <w:jc w:val="center"/>
              <w:rPr>
                <w:rFonts w:eastAsia="宋体;SimSun"/>
                <w:b/>
              </w:rPr>
            </w:pPr>
            <w:r>
              <w:rPr>
                <w:rFonts w:eastAsia="宋体;SimSun" w:hint="eastAsia"/>
                <w:b/>
              </w:rPr>
              <w:t>5 500</w:t>
            </w:r>
          </w:p>
        </w:tc>
      </w:tr>
      <w:tr w:rsidR="004D5CCF" w:rsidTr="001B1BA3">
        <w:trPr>
          <w:cantSplit/>
          <w:jc w:val="center"/>
        </w:trPr>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5CCF" w:rsidRPr="00C3243A" w:rsidRDefault="004D5CCF" w:rsidP="001B1BA3">
            <w:pPr>
              <w:pStyle w:val="a0"/>
              <w:jc w:val="both"/>
              <w:rPr>
                <w:rFonts w:eastAsiaTheme="minorEastAsia"/>
                <w:b/>
              </w:rPr>
            </w:pPr>
            <w:r w:rsidRPr="00C3243A">
              <w:rPr>
                <w:rFonts w:eastAsia="宋体;SimSun" w:hint="eastAsia"/>
                <w:b/>
                <w:lang w:val="en-GB"/>
              </w:rPr>
              <w:t>冷</w:t>
            </w:r>
            <w:r>
              <w:rPr>
                <w:rFonts w:eastAsia="宋体;SimSun" w:hint="eastAsia"/>
                <w:b/>
                <w:lang w:val="en-GB"/>
              </w:rPr>
              <w:t>冻</w:t>
            </w:r>
            <w:r w:rsidRPr="00C3243A">
              <w:rPr>
                <w:rFonts w:eastAsia="宋体;SimSun"/>
                <w:b/>
                <w:lang w:val="en-GB"/>
              </w:rPr>
              <w:t>工业</w:t>
            </w:r>
            <w:r w:rsidR="00EF39B0">
              <w:rPr>
                <w:rFonts w:eastAsia="宋体;SimSun" w:hint="eastAsia"/>
                <w:b/>
                <w:lang w:val="en-GB"/>
              </w:rPr>
              <w:t>底拖</w:t>
            </w:r>
            <w:r w:rsidRPr="00C3243A">
              <w:rPr>
                <w:rFonts w:eastAsia="宋体;SimSun"/>
                <w:b/>
                <w:lang w:val="en-GB"/>
              </w:rPr>
              <w:t>渔船</w:t>
            </w:r>
          </w:p>
        </w:tc>
        <w:tc>
          <w:tcPr>
            <w:tcW w:w="29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D5CCF" w:rsidRPr="00C3243A" w:rsidRDefault="004D5CCF" w:rsidP="001B1BA3">
            <w:pPr>
              <w:pStyle w:val="a0"/>
              <w:tabs>
                <w:tab w:val="left" w:pos="1440"/>
              </w:tabs>
              <w:spacing w:line="360" w:lineRule="auto"/>
              <w:jc w:val="center"/>
              <w:rPr>
                <w:b/>
              </w:rPr>
            </w:pPr>
            <w:r>
              <w:rPr>
                <w:rFonts w:eastAsiaTheme="minorEastAsia" w:hint="eastAsia"/>
                <w:b/>
              </w:rPr>
              <w:t>7</w:t>
            </w:r>
            <w:r w:rsidRPr="00C3243A">
              <w:rPr>
                <w:rFonts w:eastAsia="Batang;Arial Unicode MS"/>
                <w:b/>
              </w:rPr>
              <w:t xml:space="preserve"> 500</w:t>
            </w:r>
          </w:p>
        </w:tc>
      </w:tr>
      <w:tr w:rsidR="004D5CCF" w:rsidTr="001B1BA3">
        <w:trPr>
          <w:cantSplit/>
          <w:jc w:val="center"/>
        </w:trPr>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5CCF" w:rsidRPr="00C3243A" w:rsidRDefault="004D5CCF" w:rsidP="001B1BA3">
            <w:pPr>
              <w:pStyle w:val="a0"/>
              <w:jc w:val="both"/>
              <w:rPr>
                <w:b/>
              </w:rPr>
            </w:pPr>
            <w:r>
              <w:rPr>
                <w:rFonts w:eastAsia="宋体;SimSun" w:hint="eastAsia"/>
                <w:b/>
              </w:rPr>
              <w:t>冷冻深海</w:t>
            </w:r>
            <w:r w:rsidRPr="00C3243A">
              <w:rPr>
                <w:rFonts w:eastAsia="宋体;SimSun" w:hint="eastAsia"/>
                <w:b/>
              </w:rPr>
              <w:t>鱼</w:t>
            </w:r>
            <w:r w:rsidRPr="00C3243A">
              <w:rPr>
                <w:rFonts w:eastAsia="宋体;SimSun"/>
                <w:b/>
              </w:rPr>
              <w:t>渔船</w:t>
            </w:r>
          </w:p>
        </w:tc>
        <w:tc>
          <w:tcPr>
            <w:tcW w:w="29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D5CCF" w:rsidRPr="00C3243A" w:rsidRDefault="004D5CCF" w:rsidP="001B1BA3">
            <w:pPr>
              <w:pStyle w:val="a0"/>
              <w:tabs>
                <w:tab w:val="left" w:pos="1440"/>
              </w:tabs>
              <w:spacing w:line="360" w:lineRule="auto"/>
              <w:jc w:val="center"/>
              <w:rPr>
                <w:b/>
              </w:rPr>
            </w:pPr>
            <w:r>
              <w:rPr>
                <w:rFonts w:eastAsiaTheme="minorEastAsia" w:hint="eastAsia"/>
                <w:b/>
              </w:rPr>
              <w:t>8</w:t>
            </w:r>
            <w:r w:rsidRPr="00C3243A">
              <w:rPr>
                <w:rFonts w:eastAsia="Batang;Arial Unicode MS"/>
                <w:b/>
              </w:rPr>
              <w:t xml:space="preserve"> 500</w:t>
            </w:r>
          </w:p>
        </w:tc>
      </w:tr>
    </w:tbl>
    <w:p w:rsidR="0067236D" w:rsidRDefault="0067236D">
      <w:pPr>
        <w:pStyle w:val="a0"/>
        <w:spacing w:before="120"/>
        <w:jc w:val="both"/>
        <w:rPr>
          <w:rFonts w:eastAsia="宋体;SimSun"/>
        </w:rPr>
      </w:pPr>
    </w:p>
    <w:p w:rsidR="00A538B4" w:rsidRDefault="00A538B4" w:rsidP="00A538B4">
      <w:pPr>
        <w:pStyle w:val="a0"/>
        <w:tabs>
          <w:tab w:val="left" w:pos="1440"/>
        </w:tabs>
        <w:spacing w:line="360" w:lineRule="auto"/>
        <w:jc w:val="both"/>
        <w:rPr>
          <w:rFonts w:eastAsia="宋体;SimSun" w:hint="eastAsia"/>
          <w:b/>
          <w:caps/>
        </w:rPr>
      </w:pPr>
      <w:r w:rsidRPr="00A538B4">
        <w:rPr>
          <w:rFonts w:eastAsia="宋体;SimSun"/>
          <w:b/>
          <w:u w:val="single"/>
        </w:rPr>
        <w:t>表</w:t>
      </w:r>
      <w:r w:rsidRPr="00A538B4">
        <w:rPr>
          <w:rFonts w:eastAsia="Batang;Arial Unicode MS"/>
          <w:b/>
          <w:u w:val="single"/>
        </w:rPr>
        <w:t>1</w:t>
      </w:r>
      <w:r w:rsidRPr="00A538B4">
        <w:rPr>
          <w:rFonts w:eastAsiaTheme="minorEastAsia" w:hint="eastAsia"/>
          <w:b/>
          <w:u w:val="single"/>
        </w:rPr>
        <w:t>3</w:t>
      </w:r>
      <w:r w:rsidRPr="00A538B4">
        <w:rPr>
          <w:rFonts w:eastAsia="Batang;Arial Unicode MS"/>
          <w:b/>
          <w:u w:val="single"/>
        </w:rPr>
        <w:t> </w:t>
      </w:r>
      <w:r w:rsidRPr="00A538B4">
        <w:rPr>
          <w:rFonts w:eastAsia="Batang;Arial Unicode MS"/>
          <w:b/>
          <w:u w:val="single"/>
        </w:rPr>
        <w:t>：</w:t>
      </w:r>
      <w:r>
        <w:rPr>
          <w:rFonts w:eastAsia="Batang;Arial Unicode MS"/>
          <w:b/>
          <w:caps/>
        </w:rPr>
        <w:t>201</w:t>
      </w:r>
      <w:r>
        <w:rPr>
          <w:rFonts w:eastAsiaTheme="minorEastAsia" w:hint="eastAsia"/>
          <w:b/>
          <w:caps/>
        </w:rPr>
        <w:t>5</w:t>
      </w:r>
      <w:r>
        <w:rPr>
          <w:rFonts w:eastAsia="宋体;SimSun"/>
          <w:b/>
          <w:caps/>
        </w:rPr>
        <w:t>年其他需付费用</w:t>
      </w:r>
    </w:p>
    <w:p w:rsidR="00F11139" w:rsidRDefault="00F11139" w:rsidP="00A538B4">
      <w:pPr>
        <w:pStyle w:val="a0"/>
        <w:tabs>
          <w:tab w:val="left" w:pos="1440"/>
        </w:tabs>
        <w:spacing w:line="360" w:lineRule="auto"/>
        <w:jc w:val="both"/>
      </w:pPr>
    </w:p>
    <w:tbl>
      <w:tblPr>
        <w:tblW w:w="0" w:type="auto"/>
        <w:tblInd w:w="175" w:type="dxa"/>
        <w:tblBorders>
          <w:top w:val="single" w:sz="4" w:space="0" w:color="000000"/>
          <w:left w:val="single" w:sz="4" w:space="0" w:color="000000"/>
          <w:bottom w:val="single" w:sz="4" w:space="0" w:color="000000"/>
        </w:tblBorders>
        <w:tblCellMar>
          <w:left w:w="10" w:type="dxa"/>
          <w:right w:w="10" w:type="dxa"/>
        </w:tblCellMar>
        <w:tblLook w:val="0000"/>
      </w:tblPr>
      <w:tblGrid>
        <w:gridCol w:w="4355"/>
        <w:gridCol w:w="4475"/>
      </w:tblGrid>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spacing w:line="360" w:lineRule="auto"/>
              <w:jc w:val="both"/>
            </w:pPr>
            <w:r>
              <w:rPr>
                <w:rFonts w:eastAsia="宋体;SimSun"/>
                <w:b/>
              </w:rPr>
              <w:t>名称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spacing w:line="360" w:lineRule="auto"/>
              <w:jc w:val="both"/>
            </w:pPr>
            <w:r>
              <w:rPr>
                <w:rFonts w:eastAsia="宋体;SimSun"/>
                <w:b/>
              </w:rPr>
              <w:t>金额（单位：美元）</w:t>
            </w:r>
          </w:p>
        </w:tc>
      </w:tr>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spacing w:line="360" w:lineRule="auto"/>
              <w:jc w:val="both"/>
            </w:pPr>
            <w:r>
              <w:rPr>
                <w:rFonts w:eastAsia="宋体;SimSun"/>
              </w:rPr>
              <w:t>观察员项目</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spacing w:line="360" w:lineRule="auto"/>
              <w:jc w:val="both"/>
            </w:pPr>
            <w:r>
              <w:rPr>
                <w:rFonts w:eastAsia="Batang;Arial Unicode MS"/>
              </w:rPr>
              <w:t>400</w:t>
            </w:r>
            <w:r>
              <w:rPr>
                <w:rFonts w:eastAsia="宋体;SimSun"/>
              </w:rPr>
              <w:t>美元</w:t>
            </w:r>
            <w:r>
              <w:rPr>
                <w:rFonts w:eastAsia="宋体;SimSun"/>
                <w:lang w:val="en-US"/>
              </w:rPr>
              <w:t>/</w:t>
            </w:r>
            <w:r>
              <w:rPr>
                <w:rFonts w:eastAsia="宋体;SimSun"/>
                <w:lang w:val="en-US"/>
              </w:rPr>
              <w:t>月</w:t>
            </w:r>
          </w:p>
        </w:tc>
      </w:tr>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FC77FC">
            <w:pPr>
              <w:pStyle w:val="a0"/>
              <w:tabs>
                <w:tab w:val="left" w:pos="1440"/>
              </w:tabs>
              <w:spacing w:line="360" w:lineRule="auto"/>
              <w:jc w:val="both"/>
              <w:rPr>
                <w:rFonts w:eastAsia="宋体;SimSun"/>
              </w:rPr>
            </w:pPr>
            <w:r>
              <w:rPr>
                <w:rFonts w:eastAsia="宋体;SimSun" w:hint="eastAsia"/>
              </w:rPr>
              <w:t>海洋资源</w:t>
            </w:r>
            <w:r w:rsidR="00FC77FC">
              <w:rPr>
                <w:rFonts w:eastAsia="宋体;SimSun" w:hint="eastAsia"/>
              </w:rPr>
              <w:t>探索</w:t>
            </w:r>
            <w:r>
              <w:rPr>
                <w:rFonts w:eastAsia="宋体;SimSun" w:hint="eastAsia"/>
              </w:rPr>
              <w:t>后续活动</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Pr="0031553E" w:rsidRDefault="00A538B4" w:rsidP="001B1BA3">
            <w:pPr>
              <w:pStyle w:val="a0"/>
              <w:tabs>
                <w:tab w:val="left" w:pos="1440"/>
              </w:tabs>
              <w:spacing w:line="360" w:lineRule="auto"/>
              <w:jc w:val="both"/>
              <w:rPr>
                <w:rFonts w:eastAsiaTheme="minorEastAsia"/>
              </w:rPr>
            </w:pPr>
            <w:r>
              <w:rPr>
                <w:rFonts w:eastAsiaTheme="minorEastAsia" w:hint="eastAsia"/>
              </w:rPr>
              <w:t>1</w:t>
            </w:r>
            <w:r w:rsidR="00FC77FC">
              <w:rPr>
                <w:rFonts w:eastAsiaTheme="minorEastAsia" w:hint="eastAsia"/>
              </w:rPr>
              <w:t xml:space="preserve"> </w:t>
            </w:r>
            <w:r>
              <w:rPr>
                <w:rFonts w:eastAsiaTheme="minorEastAsia" w:hint="eastAsia"/>
              </w:rPr>
              <w:t>000</w:t>
            </w:r>
            <w:r>
              <w:rPr>
                <w:rFonts w:eastAsiaTheme="minorEastAsia" w:hint="eastAsia"/>
              </w:rPr>
              <w:t>美元</w:t>
            </w:r>
            <w:r>
              <w:rPr>
                <w:rFonts w:eastAsiaTheme="minorEastAsia" w:hint="eastAsia"/>
              </w:rPr>
              <w:t>/</w:t>
            </w:r>
            <w:r>
              <w:rPr>
                <w:rFonts w:eastAsiaTheme="minorEastAsia" w:hint="eastAsia"/>
              </w:rPr>
              <w:t>年</w:t>
            </w:r>
            <w:r>
              <w:rPr>
                <w:rFonts w:eastAsiaTheme="minorEastAsia" w:hint="eastAsia"/>
              </w:rPr>
              <w:t>/</w:t>
            </w:r>
            <w:r>
              <w:rPr>
                <w:rFonts w:eastAsiaTheme="minorEastAsia" w:hint="eastAsia"/>
              </w:rPr>
              <w:t>船</w:t>
            </w:r>
          </w:p>
        </w:tc>
      </w:tr>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jc w:val="both"/>
            </w:pPr>
            <w:r>
              <w:rPr>
                <w:rFonts w:eastAsia="宋体;SimSun"/>
              </w:rPr>
              <w:t>捕鱼渔船国家登记处登记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jc w:val="both"/>
            </w:pPr>
            <w:r>
              <w:rPr>
                <w:rFonts w:eastAsia="Batang;Arial Unicode MS"/>
                <w:lang w:val="en-US"/>
              </w:rPr>
              <w:t xml:space="preserve">25 </w:t>
            </w:r>
            <w:r>
              <w:rPr>
                <w:rFonts w:eastAsia="宋体;SimSun"/>
              </w:rPr>
              <w:t>美元</w:t>
            </w:r>
            <w:r>
              <w:rPr>
                <w:rFonts w:eastAsia="宋体;SimSun"/>
                <w:lang w:val="en-US"/>
              </w:rPr>
              <w:t>/</w:t>
            </w:r>
            <w:r>
              <w:rPr>
                <w:rFonts w:eastAsia="宋体;SimSun"/>
                <w:lang w:val="en-US"/>
              </w:rPr>
              <w:t>年</w:t>
            </w:r>
            <w:r>
              <w:rPr>
                <w:rFonts w:eastAsia="宋体;SimSun"/>
                <w:lang w:val="en-US"/>
              </w:rPr>
              <w:t>/</w:t>
            </w:r>
            <w:r>
              <w:rPr>
                <w:rFonts w:eastAsia="宋体;SimSun"/>
                <w:lang w:val="en-US"/>
              </w:rPr>
              <w:t>船</w:t>
            </w:r>
          </w:p>
        </w:tc>
      </w:tr>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8B4" w:rsidRDefault="00A538B4" w:rsidP="001B1BA3">
            <w:pPr>
              <w:pStyle w:val="a0"/>
              <w:tabs>
                <w:tab w:val="left" w:pos="1440"/>
              </w:tabs>
            </w:pPr>
            <w:r>
              <w:rPr>
                <w:rFonts w:eastAsia="宋体;SimSun"/>
                <w:lang w:val="en-US"/>
              </w:rPr>
              <w:t>卫星</w:t>
            </w:r>
            <w:r>
              <w:rPr>
                <w:rFonts w:eastAsia="宋体;SimSun" w:hint="eastAsia"/>
                <w:lang w:val="en-US"/>
              </w:rPr>
              <w:t>服务</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jc w:val="both"/>
            </w:pPr>
            <w:r>
              <w:rPr>
                <w:rFonts w:eastAsiaTheme="minorEastAsia" w:hint="eastAsia"/>
              </w:rPr>
              <w:t>1 800</w:t>
            </w:r>
            <w:r>
              <w:rPr>
                <w:rFonts w:eastAsia="宋体;SimSun" w:hint="eastAsia"/>
              </w:rPr>
              <w:t>美元</w:t>
            </w:r>
            <w:r>
              <w:rPr>
                <w:rFonts w:eastAsia="宋体;SimSun"/>
                <w:lang w:val="en-US"/>
              </w:rPr>
              <w:t>/</w:t>
            </w:r>
            <w:r>
              <w:rPr>
                <w:rFonts w:eastAsia="宋体;SimSun"/>
                <w:lang w:val="en-US"/>
              </w:rPr>
              <w:t>定向标</w:t>
            </w:r>
            <w:r>
              <w:rPr>
                <w:rFonts w:eastAsia="宋体;SimSun"/>
                <w:lang w:val="en-US"/>
              </w:rPr>
              <w:t>/</w:t>
            </w:r>
            <w:r>
              <w:rPr>
                <w:rFonts w:eastAsia="宋体;SimSun" w:hint="eastAsia"/>
                <w:lang w:val="en-US"/>
              </w:rPr>
              <w:t>年</w:t>
            </w:r>
          </w:p>
        </w:tc>
      </w:tr>
      <w:tr w:rsidR="00A538B4" w:rsidTr="001B1BA3">
        <w:trPr>
          <w:cantSplit/>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jc w:val="both"/>
            </w:pPr>
            <w:r>
              <w:rPr>
                <w:rFonts w:eastAsia="宋体;SimSun"/>
              </w:rPr>
              <w:t>渔业数据监测</w:t>
            </w:r>
            <w:r>
              <w:rPr>
                <w:rFonts w:eastAsia="Batang;Arial Unicode MS"/>
              </w:rPr>
              <w:t>(ONP)</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38B4" w:rsidRDefault="00A538B4" w:rsidP="001B1BA3">
            <w:pPr>
              <w:pStyle w:val="a0"/>
              <w:tabs>
                <w:tab w:val="left" w:pos="1440"/>
              </w:tabs>
              <w:jc w:val="both"/>
            </w:pPr>
            <w:r>
              <w:rPr>
                <w:rFonts w:eastAsia="Batang;Arial Unicode MS"/>
                <w:lang w:val="en-US"/>
              </w:rPr>
              <w:t>600</w:t>
            </w:r>
            <w:r>
              <w:rPr>
                <w:rFonts w:eastAsia="宋体;SimSun"/>
              </w:rPr>
              <w:t>美元</w:t>
            </w:r>
            <w:r>
              <w:rPr>
                <w:rFonts w:eastAsia="宋体;SimSun"/>
                <w:lang w:val="en-US"/>
              </w:rPr>
              <w:t>/</w:t>
            </w:r>
            <w:r>
              <w:rPr>
                <w:rFonts w:eastAsia="宋体;SimSun"/>
                <w:lang w:val="en-US"/>
              </w:rPr>
              <w:t>年</w:t>
            </w:r>
            <w:r>
              <w:rPr>
                <w:rFonts w:eastAsia="宋体;SimSun"/>
                <w:lang w:val="en-US"/>
              </w:rPr>
              <w:t>/</w:t>
            </w:r>
            <w:r>
              <w:rPr>
                <w:rFonts w:eastAsia="宋体;SimSun"/>
                <w:lang w:val="en-US"/>
              </w:rPr>
              <w:t>船</w:t>
            </w:r>
          </w:p>
        </w:tc>
      </w:tr>
      <w:tr w:rsidR="00A538B4" w:rsidTr="001B1BA3">
        <w:trPr>
          <w:cantSplit/>
          <w:trHeight w:val="424"/>
        </w:trPr>
        <w:tc>
          <w:tcPr>
            <w:tcW w:w="4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538B4" w:rsidRDefault="00A538B4" w:rsidP="00FC77FC">
            <w:pPr>
              <w:pStyle w:val="a0"/>
              <w:spacing w:before="120" w:after="120"/>
              <w:jc w:val="both"/>
            </w:pPr>
            <w:r>
              <w:rPr>
                <w:rFonts w:eastAsia="宋体;SimSun"/>
              </w:rPr>
              <w:t>技术和卫生许可</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8B4" w:rsidRDefault="00A538B4" w:rsidP="001B1BA3">
            <w:pPr>
              <w:pStyle w:val="a0"/>
              <w:tabs>
                <w:tab w:val="left" w:pos="1440"/>
              </w:tabs>
            </w:pPr>
            <w:r>
              <w:rPr>
                <w:rFonts w:eastAsiaTheme="minorEastAsia" w:hint="eastAsia"/>
              </w:rPr>
              <w:t>5</w:t>
            </w:r>
            <w:r>
              <w:t xml:space="preserve"> </w:t>
            </w:r>
            <w:r>
              <w:rPr>
                <w:rFonts w:eastAsiaTheme="minorEastAsia" w:hint="eastAsia"/>
              </w:rPr>
              <w:t>0</w:t>
            </w:r>
            <w:r>
              <w:t>00 000</w:t>
            </w:r>
            <w:r>
              <w:rPr>
                <w:rFonts w:eastAsia="宋体;SimSun"/>
              </w:rPr>
              <w:t>几郎</w:t>
            </w:r>
            <w:r>
              <w:rPr>
                <w:rFonts w:eastAsia="宋体;SimSun"/>
                <w:lang w:val="en-US"/>
              </w:rPr>
              <w:t>/</w:t>
            </w:r>
            <w:r>
              <w:rPr>
                <w:rFonts w:eastAsia="宋体;SimSun"/>
                <w:lang w:val="en-US"/>
              </w:rPr>
              <w:t>年</w:t>
            </w:r>
            <w:r>
              <w:rPr>
                <w:rFonts w:eastAsia="宋体;SimSun"/>
                <w:lang w:val="en-US"/>
              </w:rPr>
              <w:t>/</w:t>
            </w:r>
            <w:r>
              <w:rPr>
                <w:rFonts w:eastAsia="宋体;SimSun"/>
                <w:lang w:val="en-US"/>
              </w:rPr>
              <w:t>船</w:t>
            </w:r>
          </w:p>
        </w:tc>
      </w:tr>
    </w:tbl>
    <w:p w:rsidR="00F11139" w:rsidRDefault="00F11139" w:rsidP="00A538B4">
      <w:pPr>
        <w:pStyle w:val="a0"/>
        <w:tabs>
          <w:tab w:val="left" w:pos="1440"/>
        </w:tabs>
        <w:jc w:val="both"/>
        <w:rPr>
          <w:rFonts w:eastAsiaTheme="minorEastAsia" w:hint="eastAsia"/>
          <w:b/>
        </w:rPr>
      </w:pPr>
    </w:p>
    <w:p w:rsidR="00A538B4" w:rsidRPr="002D0DEE" w:rsidRDefault="00A538B4" w:rsidP="00A538B4">
      <w:pPr>
        <w:pStyle w:val="a0"/>
        <w:tabs>
          <w:tab w:val="left" w:pos="1440"/>
        </w:tabs>
        <w:jc w:val="both"/>
        <w:rPr>
          <w:rFonts w:eastAsiaTheme="minorEastAsia"/>
          <w:b/>
        </w:rPr>
      </w:pPr>
      <w:r w:rsidRPr="002D0DEE">
        <w:rPr>
          <w:rFonts w:eastAsiaTheme="minorEastAsia" w:hint="eastAsia"/>
          <w:b/>
        </w:rPr>
        <w:t>注意：</w:t>
      </w:r>
      <w:r w:rsidR="00D84197">
        <w:rPr>
          <w:rFonts w:eastAsiaTheme="minorEastAsia" w:hint="eastAsia"/>
          <w:b/>
        </w:rPr>
        <w:t>通过一份渔政局和船东的合同定义卫星服务的支付方式，或者，船东向渔政局提供所申请捕鱼证期限内卫星服务</w:t>
      </w:r>
      <w:r w:rsidR="006B5478">
        <w:rPr>
          <w:rFonts w:eastAsiaTheme="minorEastAsia" w:hint="eastAsia"/>
          <w:b/>
        </w:rPr>
        <w:t>的有效</w:t>
      </w:r>
      <w:r w:rsidR="00D84197">
        <w:rPr>
          <w:rFonts w:eastAsiaTheme="minorEastAsia" w:hint="eastAsia"/>
          <w:b/>
        </w:rPr>
        <w:t>预订证明。</w:t>
      </w:r>
    </w:p>
    <w:p w:rsidR="00A538B4" w:rsidRDefault="00A538B4" w:rsidP="00A538B4">
      <w:pPr>
        <w:pStyle w:val="a0"/>
        <w:tabs>
          <w:tab w:val="left" w:pos="1440"/>
        </w:tabs>
        <w:jc w:val="both"/>
        <w:rPr>
          <w:rFonts w:eastAsiaTheme="minorEastAsia" w:hint="eastAsia"/>
        </w:rPr>
      </w:pPr>
    </w:p>
    <w:p w:rsidR="000F721D" w:rsidRPr="000F721D" w:rsidRDefault="000F721D" w:rsidP="00A538B4">
      <w:pPr>
        <w:pStyle w:val="a0"/>
        <w:tabs>
          <w:tab w:val="left" w:pos="1440"/>
        </w:tabs>
        <w:jc w:val="both"/>
        <w:rPr>
          <w:rFonts w:eastAsiaTheme="minorEastAsia" w:hint="eastAsia"/>
          <w:b/>
        </w:rPr>
      </w:pPr>
      <w:r w:rsidRPr="000F721D">
        <w:rPr>
          <w:rFonts w:eastAsiaTheme="minorEastAsia" w:hint="eastAsia"/>
          <w:b/>
        </w:rPr>
        <w:t xml:space="preserve">IX. </w:t>
      </w:r>
      <w:r w:rsidRPr="000F721D">
        <w:rPr>
          <w:rFonts w:eastAsiaTheme="minorEastAsia" w:hint="eastAsia"/>
          <w:b/>
        </w:rPr>
        <w:t>渔业税费支付方式</w:t>
      </w:r>
    </w:p>
    <w:p w:rsidR="0021566A" w:rsidRDefault="00A538B4" w:rsidP="00A538B4">
      <w:pPr>
        <w:pStyle w:val="a0"/>
        <w:tabs>
          <w:tab w:val="left" w:pos="1440"/>
        </w:tabs>
        <w:jc w:val="both"/>
        <w:rPr>
          <w:rFonts w:eastAsia="宋体;SimSun" w:hint="eastAsia"/>
        </w:rPr>
      </w:pPr>
      <w:r>
        <w:rPr>
          <w:rFonts w:eastAsia="宋体;SimSun"/>
        </w:rPr>
        <w:t>上表中规定的金额可以使用美元或几内亚法郎按照</w:t>
      </w:r>
      <w:r w:rsidR="007659F0">
        <w:rPr>
          <w:rFonts w:eastAsia="宋体;SimSun" w:hint="eastAsia"/>
        </w:rPr>
        <w:t>几内亚</w:t>
      </w:r>
      <w:r w:rsidR="0021566A">
        <w:rPr>
          <w:rFonts w:eastAsia="宋体;SimSun" w:hint="eastAsia"/>
        </w:rPr>
        <w:t>中央银行</w:t>
      </w:r>
      <w:r>
        <w:rPr>
          <w:rFonts w:eastAsia="宋体;SimSun"/>
        </w:rPr>
        <w:t>利率支付</w:t>
      </w:r>
      <w:r>
        <w:rPr>
          <w:rFonts w:eastAsia="宋体;SimSun" w:hint="eastAsia"/>
        </w:rPr>
        <w:t>。</w:t>
      </w:r>
    </w:p>
    <w:p w:rsidR="0021566A" w:rsidRDefault="0021566A" w:rsidP="00A538B4">
      <w:pPr>
        <w:pStyle w:val="a0"/>
        <w:tabs>
          <w:tab w:val="left" w:pos="1440"/>
        </w:tabs>
        <w:jc w:val="both"/>
        <w:rPr>
          <w:rFonts w:eastAsia="宋体;SimSun" w:hint="eastAsia"/>
        </w:rPr>
      </w:pPr>
    </w:p>
    <w:p w:rsidR="00A538B4" w:rsidRPr="0021566A" w:rsidRDefault="00A538B4" w:rsidP="00A538B4">
      <w:pPr>
        <w:pStyle w:val="a0"/>
        <w:tabs>
          <w:tab w:val="left" w:pos="1440"/>
        </w:tabs>
        <w:jc w:val="both"/>
        <w:rPr>
          <w:rFonts w:eastAsia="宋体;SimSun"/>
        </w:rPr>
      </w:pPr>
      <w:r>
        <w:rPr>
          <w:rFonts w:eastAsia="宋体;SimSun" w:hint="eastAsia"/>
        </w:rPr>
        <w:t>金枪鱼作业的税费须一次付清全部金额。</w:t>
      </w:r>
    </w:p>
    <w:p w:rsidR="0067236D" w:rsidRDefault="0067236D">
      <w:pPr>
        <w:pStyle w:val="a0"/>
        <w:spacing w:before="120"/>
        <w:jc w:val="both"/>
        <w:rPr>
          <w:rFonts w:eastAsia="宋体;SimSun" w:hint="eastAsia"/>
        </w:rPr>
      </w:pPr>
    </w:p>
    <w:p w:rsidR="00F11139" w:rsidRDefault="00F11139" w:rsidP="00F11139">
      <w:pPr>
        <w:pStyle w:val="a0"/>
        <w:jc w:val="both"/>
      </w:pPr>
      <w:r>
        <w:rPr>
          <w:rFonts w:eastAsia="Batang;Arial Unicode MS"/>
          <w:b/>
          <w:lang w:val="es-ES"/>
        </w:rPr>
        <w:t>X</w:t>
      </w:r>
      <w:r w:rsidR="00EF4517">
        <w:rPr>
          <w:rFonts w:eastAsiaTheme="minorEastAsia" w:hint="eastAsia"/>
          <w:b/>
          <w:lang w:val="es-ES"/>
        </w:rPr>
        <w:t>.</w:t>
      </w:r>
      <w:r>
        <w:rPr>
          <w:rFonts w:eastAsiaTheme="minorEastAsia" w:hint="eastAsia"/>
          <w:b/>
          <w:lang w:val="es-ES"/>
        </w:rPr>
        <w:t xml:space="preserve"> </w:t>
      </w:r>
      <w:r w:rsidRPr="00A34F3B">
        <w:rPr>
          <w:rFonts w:eastAsia="宋体;SimSun"/>
          <w:b/>
        </w:rPr>
        <w:t>渔业活动期限</w:t>
      </w:r>
    </w:p>
    <w:p w:rsidR="00F11139" w:rsidRDefault="00F11139" w:rsidP="00F11139">
      <w:pPr>
        <w:pStyle w:val="a0"/>
        <w:jc w:val="both"/>
      </w:pPr>
      <w:r>
        <w:rPr>
          <w:rFonts w:eastAsia="宋体;SimSun"/>
        </w:rPr>
        <w:t>本渔业计划期限为</w:t>
      </w:r>
      <w:r>
        <w:rPr>
          <w:rFonts w:eastAsia="宋体;SimSun"/>
          <w:lang w:val="es-ES"/>
        </w:rPr>
        <w:t>201</w:t>
      </w:r>
      <w:r>
        <w:rPr>
          <w:rFonts w:eastAsia="宋体;SimSun" w:hint="eastAsia"/>
          <w:lang w:val="es-ES"/>
        </w:rPr>
        <w:t>5</w:t>
      </w:r>
      <w:r>
        <w:rPr>
          <w:rFonts w:eastAsia="宋体;SimSun"/>
          <w:lang w:val="en-US"/>
        </w:rPr>
        <w:t>年</w:t>
      </w:r>
      <w:r>
        <w:rPr>
          <w:rFonts w:eastAsia="宋体;SimSun"/>
          <w:lang w:val="es-ES"/>
        </w:rPr>
        <w:t>1</w:t>
      </w:r>
      <w:r>
        <w:rPr>
          <w:rFonts w:eastAsia="宋体;SimSun"/>
          <w:lang w:val="en-US"/>
        </w:rPr>
        <w:t>月</w:t>
      </w:r>
      <w:r>
        <w:rPr>
          <w:rFonts w:eastAsia="宋体;SimSun"/>
          <w:lang w:val="es-ES"/>
        </w:rPr>
        <w:t>1</w:t>
      </w:r>
      <w:r>
        <w:rPr>
          <w:rFonts w:eastAsia="宋体;SimSun"/>
          <w:lang w:val="en-US"/>
        </w:rPr>
        <w:t>日至</w:t>
      </w:r>
      <w:r>
        <w:rPr>
          <w:rFonts w:eastAsia="宋体;SimSun"/>
          <w:lang w:val="es-ES"/>
        </w:rPr>
        <w:t>12</w:t>
      </w:r>
      <w:r>
        <w:rPr>
          <w:rFonts w:eastAsia="宋体;SimSun"/>
          <w:lang w:val="en-US"/>
        </w:rPr>
        <w:t>月</w:t>
      </w:r>
      <w:r>
        <w:rPr>
          <w:rFonts w:eastAsia="宋体;SimSun"/>
          <w:lang w:val="es-ES"/>
        </w:rPr>
        <w:t>31</w:t>
      </w:r>
      <w:r>
        <w:rPr>
          <w:rFonts w:eastAsia="宋体;SimSun"/>
          <w:lang w:val="en-US"/>
        </w:rPr>
        <w:t>日零时</w:t>
      </w:r>
      <w:r>
        <w:rPr>
          <w:rFonts w:eastAsia="宋体;SimSun" w:hint="eastAsia"/>
          <w:lang w:val="en-US"/>
        </w:rPr>
        <w:t>（</w:t>
      </w:r>
      <w:r>
        <w:rPr>
          <w:rFonts w:eastAsia="宋体;SimSun"/>
          <w:lang w:val="en-US"/>
        </w:rPr>
        <w:t>世界标准时间</w:t>
      </w:r>
      <w:r>
        <w:rPr>
          <w:rFonts w:eastAsia="宋体;SimSun" w:hint="eastAsia"/>
          <w:lang w:val="en-US"/>
        </w:rPr>
        <w:t>）</w:t>
      </w:r>
      <w:r>
        <w:rPr>
          <w:rFonts w:eastAsia="宋体;SimSun"/>
          <w:lang w:val="en-US"/>
        </w:rPr>
        <w:t>。</w:t>
      </w:r>
    </w:p>
    <w:p w:rsidR="00242E8B" w:rsidRDefault="00242E8B">
      <w:pPr>
        <w:pStyle w:val="a0"/>
        <w:jc w:val="both"/>
      </w:pPr>
    </w:p>
    <w:p w:rsidR="00242E8B" w:rsidRDefault="00242E8B">
      <w:pPr>
        <w:pStyle w:val="a0"/>
        <w:jc w:val="both"/>
      </w:pPr>
    </w:p>
    <w:p w:rsidR="00242E8B" w:rsidRDefault="00007D1E" w:rsidP="00007D1E">
      <w:pPr>
        <w:pStyle w:val="a0"/>
        <w:ind w:firstLineChars="2200" w:firstLine="5280"/>
        <w:jc w:val="both"/>
        <w:rPr>
          <w:rFonts w:eastAsiaTheme="minorEastAsia" w:hint="eastAsia"/>
        </w:rPr>
      </w:pPr>
      <w:r>
        <w:rPr>
          <w:rFonts w:eastAsiaTheme="minorEastAsia" w:hint="eastAsia"/>
        </w:rPr>
        <w:t>科纳克里，</w:t>
      </w:r>
      <w:r>
        <w:rPr>
          <w:rFonts w:eastAsiaTheme="minorEastAsia" w:hint="eastAsia"/>
        </w:rPr>
        <w:t>2014</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31</w:t>
      </w:r>
      <w:r>
        <w:rPr>
          <w:rFonts w:eastAsiaTheme="minorEastAsia" w:hint="eastAsia"/>
        </w:rPr>
        <w:t>日</w:t>
      </w:r>
    </w:p>
    <w:p w:rsidR="00007D1E" w:rsidRDefault="00007D1E">
      <w:pPr>
        <w:pStyle w:val="a0"/>
        <w:jc w:val="both"/>
        <w:rPr>
          <w:rFonts w:eastAsiaTheme="minorEastAsia" w:hint="eastAsia"/>
        </w:rPr>
      </w:pPr>
    </w:p>
    <w:p w:rsidR="00007D1E" w:rsidRDefault="00007D1E">
      <w:pPr>
        <w:pStyle w:val="a0"/>
        <w:jc w:val="both"/>
        <w:rPr>
          <w:rFonts w:eastAsiaTheme="minorEastAsia" w:hint="eastAsia"/>
        </w:rPr>
      </w:pPr>
    </w:p>
    <w:p w:rsidR="00007D1E" w:rsidRDefault="00007D1E">
      <w:pPr>
        <w:pStyle w:val="a0"/>
        <w:jc w:val="both"/>
        <w:rPr>
          <w:rFonts w:eastAsiaTheme="minorEastAsia" w:hint="eastAsia"/>
        </w:rPr>
      </w:pPr>
    </w:p>
    <w:p w:rsidR="00007D1E" w:rsidRDefault="00007D1E">
      <w:pPr>
        <w:pStyle w:val="a0"/>
        <w:jc w:val="both"/>
        <w:rPr>
          <w:rFonts w:eastAsiaTheme="minorEastAsia" w:hint="eastAsia"/>
        </w:rPr>
      </w:pPr>
    </w:p>
    <w:p w:rsidR="00007D1E" w:rsidRPr="00007D1E" w:rsidRDefault="00007D1E" w:rsidP="00007D1E">
      <w:pPr>
        <w:pStyle w:val="a0"/>
        <w:ind w:firstLineChars="2450" w:firstLine="5880"/>
        <w:jc w:val="both"/>
        <w:rPr>
          <w:rFonts w:eastAsiaTheme="minorEastAsia"/>
        </w:rPr>
      </w:pPr>
      <w:r>
        <w:rPr>
          <w:rFonts w:eastAsiaTheme="minorEastAsia"/>
        </w:rPr>
        <w:t>Lousény CAMARA</w:t>
      </w:r>
    </w:p>
    <w:p w:rsidR="00242E8B" w:rsidRPr="008B3283" w:rsidRDefault="007614F0">
      <w:pPr>
        <w:pStyle w:val="a0"/>
        <w:jc w:val="both"/>
      </w:pPr>
      <w:r w:rsidRPr="008B3283">
        <w:rPr>
          <w:rFonts w:eastAsia="宋体;SimSun"/>
          <w:b/>
        </w:rPr>
        <w:lastRenderedPageBreak/>
        <w:t>参考文献</w:t>
      </w:r>
    </w:p>
    <w:p w:rsidR="00242E8B" w:rsidRDefault="00242E8B">
      <w:pPr>
        <w:pStyle w:val="a0"/>
        <w:jc w:val="both"/>
        <w:rPr>
          <w:rFonts w:eastAsiaTheme="minorEastAsia"/>
        </w:rPr>
      </w:pPr>
    </w:p>
    <w:p w:rsidR="00D27D79" w:rsidRPr="004F0754" w:rsidRDefault="004F0754">
      <w:pPr>
        <w:pStyle w:val="a0"/>
        <w:jc w:val="both"/>
        <w:rPr>
          <w:rFonts w:eastAsiaTheme="minorEastAsia"/>
          <w:b/>
        </w:rPr>
      </w:pPr>
      <w:r w:rsidRPr="004F0754">
        <w:rPr>
          <w:rFonts w:eastAsiaTheme="minorEastAsia" w:hint="eastAsia"/>
          <w:b/>
        </w:rPr>
        <w:t>XI. 1.</w:t>
      </w:r>
      <w:r w:rsidR="00D27D79" w:rsidRPr="004F0754">
        <w:rPr>
          <w:rFonts w:eastAsiaTheme="minorEastAsia" w:hint="eastAsia"/>
          <w:b/>
        </w:rPr>
        <w:t xml:space="preserve">  </w:t>
      </w:r>
      <w:r w:rsidR="00D27D79" w:rsidRPr="004F0754">
        <w:rPr>
          <w:rFonts w:eastAsiaTheme="minorEastAsia" w:hint="eastAsia"/>
          <w:b/>
          <w:u w:val="single"/>
        </w:rPr>
        <w:t>国际法律文件</w:t>
      </w:r>
      <w:r w:rsidR="00D27D79" w:rsidRPr="004F0754">
        <w:rPr>
          <w:rFonts w:eastAsiaTheme="minorEastAsia" w:hint="eastAsia"/>
          <w:b/>
        </w:rPr>
        <w:t>：</w:t>
      </w:r>
    </w:p>
    <w:p w:rsidR="00D27D79" w:rsidRDefault="00D27D79">
      <w:pPr>
        <w:pStyle w:val="a0"/>
        <w:jc w:val="both"/>
        <w:rPr>
          <w:rFonts w:eastAsiaTheme="minorEastAsia"/>
        </w:rPr>
      </w:pPr>
    </w:p>
    <w:p w:rsidR="00D27D79" w:rsidRDefault="00D27D79">
      <w:pPr>
        <w:pStyle w:val="a0"/>
        <w:jc w:val="both"/>
        <w:rPr>
          <w:rFonts w:eastAsiaTheme="minorEastAsia"/>
        </w:rPr>
      </w:pPr>
      <w:r>
        <w:rPr>
          <w:rFonts w:eastAsiaTheme="minorEastAsia" w:hint="eastAsia"/>
        </w:rPr>
        <w:t>- 1992</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10</w:t>
      </w:r>
      <w:r>
        <w:rPr>
          <w:rFonts w:eastAsiaTheme="minorEastAsia" w:hint="eastAsia"/>
        </w:rPr>
        <w:t>日联合国公约海洋法；</w:t>
      </w:r>
    </w:p>
    <w:p w:rsidR="00D27D79" w:rsidRDefault="00D27D79">
      <w:pPr>
        <w:pStyle w:val="a0"/>
        <w:jc w:val="both"/>
        <w:rPr>
          <w:rFonts w:eastAsiaTheme="minorEastAsia"/>
        </w:rPr>
      </w:pPr>
      <w:r>
        <w:rPr>
          <w:rFonts w:eastAsiaTheme="minorEastAsia" w:hint="eastAsia"/>
        </w:rPr>
        <w:t>- 1993</w:t>
      </w:r>
      <w:r>
        <w:rPr>
          <w:rFonts w:eastAsiaTheme="minorEastAsia" w:hint="eastAsia"/>
        </w:rPr>
        <w:t>年</w:t>
      </w:r>
      <w:r>
        <w:rPr>
          <w:rFonts w:eastAsiaTheme="minorEastAsia" w:hint="eastAsia"/>
        </w:rPr>
        <w:t>11</w:t>
      </w:r>
      <w:r>
        <w:rPr>
          <w:rFonts w:eastAsiaTheme="minorEastAsia" w:hint="eastAsia"/>
        </w:rPr>
        <w:t>月</w:t>
      </w:r>
      <w:r>
        <w:rPr>
          <w:rFonts w:eastAsiaTheme="minorEastAsia" w:hint="eastAsia"/>
        </w:rPr>
        <w:t>24</w:t>
      </w:r>
      <w:r>
        <w:rPr>
          <w:rFonts w:eastAsiaTheme="minorEastAsia" w:hint="eastAsia"/>
        </w:rPr>
        <w:t>日</w:t>
      </w:r>
      <w:r>
        <w:rPr>
          <w:rFonts w:eastAsiaTheme="minorEastAsia" w:hint="eastAsia"/>
        </w:rPr>
        <w:t>FAO</w:t>
      </w:r>
      <w:r w:rsidR="00611FEE">
        <w:rPr>
          <w:rFonts w:eastAsiaTheme="minorEastAsia" w:hint="eastAsia"/>
        </w:rPr>
        <w:t>第</w:t>
      </w:r>
      <w:r w:rsidR="00611FEE">
        <w:rPr>
          <w:rFonts w:eastAsiaTheme="minorEastAsia" w:hint="eastAsia"/>
        </w:rPr>
        <w:t>2</w:t>
      </w:r>
      <w:r w:rsidR="00632318">
        <w:rPr>
          <w:rFonts w:eastAsiaTheme="minorEastAsia" w:hint="eastAsia"/>
        </w:rPr>
        <w:t>7</w:t>
      </w:r>
      <w:r w:rsidR="00611FEE">
        <w:rPr>
          <w:rFonts w:eastAsiaTheme="minorEastAsia" w:hint="eastAsia"/>
        </w:rPr>
        <w:t>届大会第</w:t>
      </w:r>
      <w:r w:rsidR="00611FEE">
        <w:rPr>
          <w:rFonts w:eastAsiaTheme="minorEastAsia" w:hint="eastAsia"/>
        </w:rPr>
        <w:t>15/93</w:t>
      </w:r>
      <w:r w:rsidR="00632318">
        <w:rPr>
          <w:rFonts w:eastAsiaTheme="minorEastAsia" w:hint="eastAsia"/>
        </w:rPr>
        <w:t>决议，</w:t>
      </w:r>
      <w:r>
        <w:rPr>
          <w:rFonts w:eastAsiaTheme="minorEastAsia" w:hint="eastAsia"/>
        </w:rPr>
        <w:t>关于远海渔船的保护和管理的协议；</w:t>
      </w:r>
    </w:p>
    <w:p w:rsidR="00D27D79" w:rsidRPr="00D27D79" w:rsidRDefault="00D27D79">
      <w:pPr>
        <w:pStyle w:val="a0"/>
        <w:jc w:val="both"/>
        <w:rPr>
          <w:rFonts w:eastAsiaTheme="minorEastAsia"/>
        </w:rPr>
      </w:pPr>
      <w:r>
        <w:rPr>
          <w:rFonts w:eastAsiaTheme="minorEastAsia" w:hint="eastAsia"/>
        </w:rPr>
        <w:t>- 1982</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10</w:t>
      </w:r>
      <w:r>
        <w:rPr>
          <w:rFonts w:eastAsiaTheme="minorEastAsia" w:hint="eastAsia"/>
        </w:rPr>
        <w:t>日联合国公约海洋法的应用，关于渔获库存保护和管理的</w:t>
      </w:r>
      <w:r w:rsidR="00D46BB6">
        <w:rPr>
          <w:rFonts w:eastAsiaTheme="minorEastAsia" w:hint="eastAsia"/>
        </w:rPr>
        <w:t>协议于</w:t>
      </w:r>
      <w:r w:rsidR="00D46BB6">
        <w:rPr>
          <w:rFonts w:eastAsiaTheme="minorEastAsia" w:hint="eastAsia"/>
        </w:rPr>
        <w:t>2001</w:t>
      </w:r>
      <w:r w:rsidR="00D46BB6">
        <w:rPr>
          <w:rFonts w:eastAsiaTheme="minorEastAsia" w:hint="eastAsia"/>
        </w:rPr>
        <w:t>年</w:t>
      </w:r>
      <w:r w:rsidR="00D46BB6">
        <w:rPr>
          <w:rFonts w:eastAsiaTheme="minorEastAsia" w:hint="eastAsia"/>
        </w:rPr>
        <w:t>12</w:t>
      </w:r>
      <w:r w:rsidR="00D46BB6">
        <w:rPr>
          <w:rFonts w:eastAsiaTheme="minorEastAsia" w:hint="eastAsia"/>
        </w:rPr>
        <w:t>月</w:t>
      </w:r>
      <w:r w:rsidR="00D46BB6">
        <w:rPr>
          <w:rFonts w:eastAsiaTheme="minorEastAsia" w:hint="eastAsia"/>
        </w:rPr>
        <w:t>11</w:t>
      </w:r>
      <w:r w:rsidR="00D46BB6">
        <w:rPr>
          <w:rFonts w:eastAsiaTheme="minorEastAsia" w:hint="eastAsia"/>
        </w:rPr>
        <w:t>日生效；</w:t>
      </w:r>
    </w:p>
    <w:p w:rsidR="00D27D79" w:rsidRDefault="00D46BB6">
      <w:pPr>
        <w:pStyle w:val="a0"/>
        <w:jc w:val="both"/>
        <w:rPr>
          <w:rFonts w:eastAsiaTheme="minorEastAsia"/>
        </w:rPr>
      </w:pPr>
      <w:r>
        <w:rPr>
          <w:rFonts w:eastAsiaTheme="minorEastAsia" w:hint="eastAsia"/>
        </w:rPr>
        <w:t xml:space="preserve">- </w:t>
      </w:r>
      <w:r>
        <w:rPr>
          <w:rFonts w:eastAsiaTheme="minorEastAsia" w:hint="eastAsia"/>
        </w:rPr>
        <w:t>旨在避免、抵制和消除不申报、不合规的违法捕鱼（</w:t>
      </w:r>
      <w:r>
        <w:rPr>
          <w:rFonts w:eastAsiaTheme="minorEastAsia" w:hint="eastAsia"/>
        </w:rPr>
        <w:t>INN</w:t>
      </w:r>
      <w:r>
        <w:rPr>
          <w:rFonts w:eastAsiaTheme="minorEastAsia" w:hint="eastAsia"/>
        </w:rPr>
        <w:t>）的国际行动计划；</w:t>
      </w:r>
    </w:p>
    <w:p w:rsidR="00D46BB6" w:rsidRDefault="00D46BB6">
      <w:pPr>
        <w:pStyle w:val="a0"/>
        <w:jc w:val="both"/>
        <w:rPr>
          <w:rFonts w:eastAsia="宋体;SimSun"/>
          <w:lang w:val="es-ES"/>
        </w:rPr>
      </w:pPr>
      <w:r>
        <w:rPr>
          <w:rFonts w:eastAsia="宋体;SimSun" w:hint="eastAsia"/>
          <w:lang w:val="es-ES"/>
        </w:rPr>
        <w:t xml:space="preserve">- </w:t>
      </w:r>
      <w:r>
        <w:rPr>
          <w:rFonts w:eastAsia="宋体;SimSun"/>
          <w:lang w:val="es-ES"/>
        </w:rPr>
        <w:t>1995</w:t>
      </w:r>
      <w:r>
        <w:rPr>
          <w:rFonts w:eastAsia="宋体;SimSun"/>
          <w:lang w:val="en-US"/>
        </w:rPr>
        <w:t>年</w:t>
      </w:r>
      <w:r>
        <w:rPr>
          <w:rFonts w:eastAsia="宋体;SimSun"/>
          <w:lang w:val="es-ES"/>
        </w:rPr>
        <w:t>10</w:t>
      </w:r>
      <w:r>
        <w:rPr>
          <w:rFonts w:eastAsia="宋体;SimSun"/>
          <w:lang w:val="en-US"/>
        </w:rPr>
        <w:t>月</w:t>
      </w:r>
      <w:r>
        <w:rPr>
          <w:rFonts w:eastAsia="宋体;SimSun"/>
          <w:lang w:val="es-ES"/>
        </w:rPr>
        <w:t>31</w:t>
      </w:r>
      <w:r>
        <w:rPr>
          <w:rFonts w:eastAsia="宋体;SimSun"/>
          <w:lang w:val="en-US"/>
        </w:rPr>
        <w:t>日</w:t>
      </w:r>
      <w:r>
        <w:rPr>
          <w:rFonts w:eastAsia="宋体;SimSun"/>
          <w:lang w:val="es-ES"/>
        </w:rPr>
        <w:t>FAO</w:t>
      </w:r>
      <w:r>
        <w:rPr>
          <w:rFonts w:eastAsia="宋体;SimSun"/>
          <w:lang w:val="en-US"/>
        </w:rPr>
        <w:t>第</w:t>
      </w:r>
      <w:r>
        <w:rPr>
          <w:rFonts w:eastAsia="宋体;SimSun"/>
          <w:lang w:val="es-ES"/>
        </w:rPr>
        <w:t>28</w:t>
      </w:r>
      <w:r>
        <w:rPr>
          <w:rFonts w:eastAsia="宋体;SimSun"/>
          <w:lang w:val="en-US"/>
        </w:rPr>
        <w:t>届大会在第</w:t>
      </w:r>
      <w:r>
        <w:rPr>
          <w:rFonts w:eastAsia="Batang;Arial Unicode MS"/>
          <w:lang w:val="es-ES"/>
        </w:rPr>
        <w:t>4/95</w:t>
      </w:r>
      <w:r>
        <w:rPr>
          <w:rFonts w:eastAsia="宋体;SimSun"/>
        </w:rPr>
        <w:t>号决议中通过的负责任捕鱼</w:t>
      </w:r>
      <w:r>
        <w:rPr>
          <w:rFonts w:eastAsia="宋体;SimSun" w:hint="eastAsia"/>
        </w:rPr>
        <w:t>的航行法典</w:t>
      </w:r>
      <w:r>
        <w:rPr>
          <w:rFonts w:eastAsia="宋体;SimSun"/>
          <w:lang w:val="es-ES"/>
        </w:rPr>
        <w:t>；</w:t>
      </w:r>
    </w:p>
    <w:p w:rsidR="00D46BB6" w:rsidRDefault="00D46BB6">
      <w:pPr>
        <w:pStyle w:val="a0"/>
        <w:jc w:val="both"/>
        <w:rPr>
          <w:rFonts w:eastAsia="宋体;SimSun"/>
        </w:rPr>
      </w:pPr>
      <w:r>
        <w:rPr>
          <w:rFonts w:eastAsiaTheme="minorEastAsia" w:hint="eastAsia"/>
        </w:rPr>
        <w:t xml:space="preserve">- </w:t>
      </w:r>
      <w:r>
        <w:rPr>
          <w:rFonts w:eastAsia="宋体;SimSun" w:hint="eastAsia"/>
        </w:rPr>
        <w:t>CSRP</w:t>
      </w:r>
      <w:r>
        <w:rPr>
          <w:rFonts w:eastAsia="宋体;SimSun"/>
        </w:rPr>
        <w:t>成员国</w:t>
      </w:r>
      <w:r>
        <w:rPr>
          <w:rFonts w:eastAsia="宋体;SimSun" w:hint="eastAsia"/>
        </w:rPr>
        <w:t>关于</w:t>
      </w:r>
      <w:r>
        <w:rPr>
          <w:rFonts w:eastAsia="宋体;SimSun"/>
        </w:rPr>
        <w:t>获取与开发海洋资源最低条件限定</w:t>
      </w:r>
      <w:r>
        <w:rPr>
          <w:rFonts w:eastAsia="宋体;SimSun" w:hint="eastAsia"/>
        </w:rPr>
        <w:t>的</w:t>
      </w:r>
      <w:r>
        <w:rPr>
          <w:rFonts w:eastAsia="宋体;SimSun"/>
        </w:rPr>
        <w:t>公约</w:t>
      </w:r>
      <w:r>
        <w:rPr>
          <w:rFonts w:eastAsia="宋体;SimSun" w:hint="eastAsia"/>
        </w:rPr>
        <w:t>；</w:t>
      </w:r>
    </w:p>
    <w:p w:rsidR="00D46BB6" w:rsidRDefault="00D46BB6">
      <w:pPr>
        <w:pStyle w:val="a0"/>
        <w:jc w:val="both"/>
        <w:rPr>
          <w:rFonts w:eastAsia="宋体;SimSun"/>
        </w:rPr>
      </w:pPr>
    </w:p>
    <w:p w:rsidR="00D46BB6" w:rsidRPr="00AB02BE" w:rsidRDefault="00AB02BE">
      <w:pPr>
        <w:pStyle w:val="a0"/>
        <w:jc w:val="both"/>
        <w:rPr>
          <w:rFonts w:eastAsiaTheme="minorEastAsia"/>
          <w:b/>
        </w:rPr>
      </w:pPr>
      <w:r w:rsidRPr="00AB02BE">
        <w:rPr>
          <w:rFonts w:eastAsia="宋体;SimSun" w:hint="eastAsia"/>
          <w:b/>
        </w:rPr>
        <w:t xml:space="preserve">XI.2.  </w:t>
      </w:r>
      <w:r w:rsidR="00D46BB6" w:rsidRPr="00AB02BE">
        <w:rPr>
          <w:rFonts w:eastAsia="宋体;SimSun" w:hint="eastAsia"/>
          <w:b/>
          <w:u w:val="single"/>
        </w:rPr>
        <w:t>国内法律文件</w:t>
      </w:r>
      <w:r w:rsidR="00D46BB6" w:rsidRPr="00AB02BE">
        <w:rPr>
          <w:rFonts w:eastAsia="宋体;SimSun" w:hint="eastAsia"/>
          <w:b/>
        </w:rPr>
        <w:t>：</w:t>
      </w:r>
    </w:p>
    <w:p w:rsidR="00D27D79" w:rsidRDefault="00D27D79">
      <w:pPr>
        <w:pStyle w:val="a0"/>
        <w:jc w:val="both"/>
        <w:rPr>
          <w:rFonts w:eastAsiaTheme="minorEastAsia"/>
        </w:rPr>
      </w:pPr>
    </w:p>
    <w:p w:rsidR="00D46BB6" w:rsidRDefault="00D46BB6">
      <w:pPr>
        <w:pStyle w:val="a0"/>
        <w:jc w:val="both"/>
        <w:rPr>
          <w:rFonts w:eastAsia="宋体;SimSun"/>
        </w:rPr>
      </w:pPr>
      <w:r>
        <w:rPr>
          <w:rFonts w:eastAsia="宋体;SimSun" w:hint="eastAsia"/>
          <w:lang w:val="es-ES"/>
        </w:rPr>
        <w:t xml:space="preserve">- </w:t>
      </w:r>
      <w:r>
        <w:rPr>
          <w:rFonts w:eastAsia="宋体;SimSun"/>
          <w:lang w:val="es-ES"/>
        </w:rPr>
        <w:t>1995</w:t>
      </w:r>
      <w:r>
        <w:rPr>
          <w:rFonts w:eastAsia="宋体;SimSun"/>
          <w:lang w:val="en-US"/>
        </w:rPr>
        <w:t>年</w:t>
      </w:r>
      <w:r>
        <w:rPr>
          <w:rFonts w:eastAsia="宋体;SimSun"/>
          <w:lang w:val="es-ES"/>
        </w:rPr>
        <w:t>5</w:t>
      </w:r>
      <w:r>
        <w:rPr>
          <w:rFonts w:eastAsia="宋体;SimSun"/>
          <w:lang w:val="en-US"/>
        </w:rPr>
        <w:t>月</w:t>
      </w:r>
      <w:r>
        <w:rPr>
          <w:rFonts w:eastAsia="宋体;SimSun"/>
          <w:lang w:val="es-ES"/>
        </w:rPr>
        <w:t>15</w:t>
      </w:r>
      <w:r>
        <w:rPr>
          <w:rFonts w:eastAsia="宋体;SimSun"/>
          <w:lang w:val="en-US"/>
        </w:rPr>
        <w:t>日第</w:t>
      </w:r>
      <w:r>
        <w:rPr>
          <w:rFonts w:eastAsia="Batang;Arial Unicode MS"/>
          <w:lang w:val="es-ES"/>
        </w:rPr>
        <w:t xml:space="preserve">L/95/13/CTRN </w:t>
      </w:r>
      <w:r>
        <w:rPr>
          <w:rFonts w:eastAsia="宋体;SimSun"/>
        </w:rPr>
        <w:t>号关于《海洋渔业法》的法律</w:t>
      </w:r>
      <w:r>
        <w:rPr>
          <w:rFonts w:eastAsia="宋体;SimSun" w:hint="eastAsia"/>
        </w:rPr>
        <w:t>；</w:t>
      </w:r>
    </w:p>
    <w:p w:rsidR="00D46BB6" w:rsidRDefault="00D46BB6">
      <w:pPr>
        <w:pStyle w:val="a0"/>
        <w:jc w:val="both"/>
        <w:rPr>
          <w:rFonts w:eastAsia="宋体;SimSun"/>
        </w:rPr>
      </w:pPr>
      <w:r>
        <w:rPr>
          <w:rFonts w:eastAsia="宋体;SimSun" w:hint="eastAsia"/>
          <w:lang w:val="es-ES"/>
        </w:rPr>
        <w:t xml:space="preserve">- </w:t>
      </w:r>
      <w:r>
        <w:rPr>
          <w:rFonts w:eastAsia="宋体;SimSun"/>
          <w:lang w:val="es-ES"/>
        </w:rPr>
        <w:t>1996</w:t>
      </w:r>
      <w:r>
        <w:rPr>
          <w:rFonts w:eastAsia="宋体;SimSun"/>
          <w:lang w:val="en-US"/>
        </w:rPr>
        <w:t>年</w:t>
      </w:r>
      <w:r>
        <w:rPr>
          <w:rFonts w:eastAsia="宋体;SimSun"/>
          <w:lang w:val="es-ES"/>
        </w:rPr>
        <w:t>7</w:t>
      </w:r>
      <w:r>
        <w:rPr>
          <w:rFonts w:eastAsia="宋体;SimSun"/>
          <w:lang w:val="en-US"/>
        </w:rPr>
        <w:t>月</w:t>
      </w:r>
      <w:r>
        <w:rPr>
          <w:rFonts w:eastAsia="宋体;SimSun"/>
          <w:lang w:val="es-ES"/>
        </w:rPr>
        <w:t>27</w:t>
      </w:r>
      <w:r>
        <w:rPr>
          <w:rFonts w:eastAsia="宋体;SimSun"/>
          <w:lang w:val="en-US"/>
        </w:rPr>
        <w:t>日第</w:t>
      </w:r>
      <w:r>
        <w:rPr>
          <w:rFonts w:eastAsia="Batang;Arial Unicode MS"/>
          <w:lang w:val="es-ES"/>
        </w:rPr>
        <w:t xml:space="preserve">L/96/007/CTRN </w:t>
      </w:r>
      <w:r>
        <w:rPr>
          <w:rFonts w:eastAsia="宋体;SimSun"/>
          <w:lang w:val="es-ES"/>
        </w:rPr>
        <w:t xml:space="preserve"> </w:t>
      </w:r>
      <w:r>
        <w:rPr>
          <w:rFonts w:eastAsia="宋体;SimSun"/>
        </w:rPr>
        <w:t>号关于几内亚共和国内陆捕鱼组织的法律</w:t>
      </w:r>
      <w:r>
        <w:rPr>
          <w:rFonts w:eastAsia="宋体;SimSun" w:hint="eastAsia"/>
        </w:rPr>
        <w:t>；</w:t>
      </w:r>
    </w:p>
    <w:p w:rsidR="00D46BB6" w:rsidRDefault="00D46BB6">
      <w:pPr>
        <w:pStyle w:val="a0"/>
        <w:jc w:val="both"/>
        <w:rPr>
          <w:rFonts w:eastAsiaTheme="minorEastAsia"/>
        </w:rPr>
      </w:pPr>
      <w:r>
        <w:rPr>
          <w:rFonts w:eastAsiaTheme="minorEastAsia" w:hint="eastAsia"/>
        </w:rPr>
        <w:t>- 1992</w:t>
      </w:r>
      <w:r>
        <w:rPr>
          <w:rFonts w:eastAsiaTheme="minorEastAsia" w:hint="eastAsia"/>
        </w:rPr>
        <w:t>年</w:t>
      </w:r>
      <w:r>
        <w:rPr>
          <w:rFonts w:eastAsiaTheme="minorEastAsia" w:hint="eastAsia"/>
        </w:rPr>
        <w:t>9</w:t>
      </w:r>
      <w:r>
        <w:rPr>
          <w:rFonts w:eastAsiaTheme="minorEastAsia" w:hint="eastAsia"/>
        </w:rPr>
        <w:t>月</w:t>
      </w:r>
      <w:r>
        <w:rPr>
          <w:rFonts w:eastAsiaTheme="minorEastAsia" w:hint="eastAsia"/>
        </w:rPr>
        <w:t>30</w:t>
      </w:r>
      <w:r>
        <w:rPr>
          <w:rFonts w:eastAsiaTheme="minorEastAsia" w:hint="eastAsia"/>
        </w:rPr>
        <w:t>日关于</w:t>
      </w:r>
      <w:r>
        <w:rPr>
          <w:rFonts w:eastAsiaTheme="minorEastAsia" w:hint="eastAsia"/>
        </w:rPr>
        <w:t>LOOS</w:t>
      </w:r>
      <w:r>
        <w:rPr>
          <w:rFonts w:eastAsiaTheme="minorEastAsia" w:hint="eastAsia"/>
        </w:rPr>
        <w:t>岛野生动物保护区成立的第</w:t>
      </w:r>
      <w:r>
        <w:rPr>
          <w:rFonts w:eastAsiaTheme="minorEastAsia" w:hint="eastAsia"/>
        </w:rPr>
        <w:t>L92/0354/CTRN/SGG</w:t>
      </w:r>
      <w:r>
        <w:rPr>
          <w:rFonts w:eastAsiaTheme="minorEastAsia" w:hint="eastAsia"/>
        </w:rPr>
        <w:t>法律</w:t>
      </w:r>
    </w:p>
    <w:p w:rsidR="00D46BB6" w:rsidRPr="00D46BB6" w:rsidRDefault="00D46BB6">
      <w:pPr>
        <w:pStyle w:val="a0"/>
        <w:jc w:val="both"/>
        <w:rPr>
          <w:rFonts w:eastAsiaTheme="minorEastAsia"/>
        </w:rPr>
      </w:pPr>
      <w:r>
        <w:rPr>
          <w:rFonts w:eastAsia="宋体;SimSun" w:hint="eastAsia"/>
          <w:lang w:val="es-ES"/>
        </w:rPr>
        <w:t xml:space="preserve">- </w:t>
      </w:r>
      <w:r>
        <w:rPr>
          <w:rFonts w:eastAsia="宋体;SimSun"/>
          <w:lang w:val="es-ES"/>
        </w:rPr>
        <w:t>1997</w:t>
      </w:r>
      <w:r>
        <w:rPr>
          <w:rFonts w:eastAsia="宋体;SimSun"/>
          <w:lang w:val="en-US"/>
        </w:rPr>
        <w:t>年</w:t>
      </w:r>
      <w:r>
        <w:rPr>
          <w:rFonts w:eastAsia="宋体;SimSun"/>
          <w:lang w:val="es-ES"/>
        </w:rPr>
        <w:t>10</w:t>
      </w:r>
      <w:r>
        <w:rPr>
          <w:rFonts w:eastAsia="宋体;SimSun"/>
          <w:lang w:val="en-US"/>
        </w:rPr>
        <w:t>月</w:t>
      </w:r>
      <w:r>
        <w:rPr>
          <w:rFonts w:eastAsia="宋体;SimSun"/>
          <w:lang w:val="es-ES"/>
        </w:rPr>
        <w:t>16</w:t>
      </w:r>
      <w:r>
        <w:rPr>
          <w:rFonts w:eastAsia="宋体;SimSun"/>
          <w:lang w:val="en-US"/>
        </w:rPr>
        <w:t>日第</w:t>
      </w:r>
      <w:r>
        <w:rPr>
          <w:rFonts w:eastAsia="Batang;Arial Unicode MS"/>
          <w:lang w:val="es-ES"/>
        </w:rPr>
        <w:t>D/97/N°227/PRG/SGG/</w:t>
      </w:r>
      <w:r>
        <w:rPr>
          <w:rFonts w:eastAsia="宋体;SimSun"/>
        </w:rPr>
        <w:t>号关于落实《海洋渔业法》基本规定的政令</w:t>
      </w:r>
      <w:r>
        <w:rPr>
          <w:rFonts w:eastAsia="宋体;SimSun" w:hint="eastAsia"/>
        </w:rPr>
        <w:t>；</w:t>
      </w:r>
    </w:p>
    <w:p w:rsidR="00242E8B" w:rsidRDefault="00D46BB6">
      <w:pPr>
        <w:pStyle w:val="a0"/>
        <w:jc w:val="both"/>
      </w:pPr>
      <w:r>
        <w:rPr>
          <w:rFonts w:eastAsia="宋体;SimSun" w:hint="eastAsia"/>
        </w:rPr>
        <w:t xml:space="preserve">- </w:t>
      </w:r>
      <w:r>
        <w:rPr>
          <w:rFonts w:eastAsia="宋体;SimSun"/>
          <w:lang w:val="es-ES"/>
        </w:rPr>
        <w:t>2011</w:t>
      </w:r>
      <w:r>
        <w:rPr>
          <w:rFonts w:eastAsia="宋体;SimSun"/>
          <w:lang w:val="en-US"/>
        </w:rPr>
        <w:t>年</w:t>
      </w:r>
      <w:r>
        <w:rPr>
          <w:rFonts w:eastAsia="宋体;SimSun"/>
          <w:lang w:val="es-ES"/>
        </w:rPr>
        <w:t>2</w:t>
      </w:r>
      <w:r>
        <w:rPr>
          <w:rFonts w:eastAsia="宋体;SimSun"/>
          <w:lang w:val="en-US"/>
        </w:rPr>
        <w:t>月</w:t>
      </w:r>
      <w:r>
        <w:rPr>
          <w:rFonts w:eastAsia="宋体;SimSun"/>
          <w:lang w:val="es-ES"/>
        </w:rPr>
        <w:t>25</w:t>
      </w:r>
      <w:r>
        <w:rPr>
          <w:rFonts w:eastAsia="宋体;SimSun"/>
          <w:lang w:val="en-US"/>
        </w:rPr>
        <w:t>日第</w:t>
      </w:r>
      <w:r>
        <w:rPr>
          <w:rFonts w:eastAsia="Batang;Arial Unicode MS"/>
          <w:lang w:val="es-ES"/>
        </w:rPr>
        <w:t>D/N° 042/ PRG/SGG/2011</w:t>
      </w:r>
      <w:r>
        <w:rPr>
          <w:rFonts w:eastAsia="宋体;SimSun"/>
        </w:rPr>
        <w:t>号关于渔业和水产</w:t>
      </w:r>
      <w:r>
        <w:rPr>
          <w:rFonts w:eastAsia="宋体;SimSun" w:hint="eastAsia"/>
        </w:rPr>
        <w:t>养殖</w:t>
      </w:r>
      <w:r>
        <w:rPr>
          <w:rFonts w:eastAsia="宋体;SimSun"/>
        </w:rPr>
        <w:t>部分配和组织的政令</w:t>
      </w:r>
      <w:r>
        <w:rPr>
          <w:rFonts w:eastAsia="宋体;SimSun" w:hint="eastAsia"/>
        </w:rPr>
        <w:t>；</w:t>
      </w:r>
    </w:p>
    <w:p w:rsidR="00242E8B" w:rsidRDefault="00D46BB6">
      <w:pPr>
        <w:pStyle w:val="a0"/>
        <w:jc w:val="both"/>
        <w:rPr>
          <w:rFonts w:eastAsiaTheme="minorEastAsia"/>
        </w:rPr>
      </w:pPr>
      <w:r>
        <w:rPr>
          <w:rFonts w:eastAsiaTheme="minorEastAsia" w:hint="eastAsia"/>
        </w:rPr>
        <w:t>- 2013</w:t>
      </w:r>
      <w:r>
        <w:rPr>
          <w:rFonts w:eastAsiaTheme="minorEastAsia" w:hint="eastAsia"/>
        </w:rPr>
        <w:t>年</w:t>
      </w:r>
      <w:r>
        <w:rPr>
          <w:rFonts w:eastAsiaTheme="minorEastAsia" w:hint="eastAsia"/>
        </w:rPr>
        <w:t>2</w:t>
      </w:r>
      <w:r>
        <w:rPr>
          <w:rFonts w:eastAsiaTheme="minorEastAsia" w:hint="eastAsia"/>
        </w:rPr>
        <w:t>月</w:t>
      </w:r>
      <w:r>
        <w:rPr>
          <w:rFonts w:eastAsiaTheme="minorEastAsia" w:hint="eastAsia"/>
        </w:rPr>
        <w:t>20</w:t>
      </w:r>
      <w:r w:rsidR="00A30526">
        <w:rPr>
          <w:rFonts w:eastAsiaTheme="minorEastAsia" w:hint="eastAsia"/>
        </w:rPr>
        <w:t>日关于</w:t>
      </w:r>
      <w:r w:rsidR="00A30526">
        <w:rPr>
          <w:rFonts w:eastAsiaTheme="minorEastAsia" w:hint="eastAsia"/>
        </w:rPr>
        <w:t>Tristao</w:t>
      </w:r>
      <w:r w:rsidR="00A30526">
        <w:rPr>
          <w:rFonts w:eastAsiaTheme="minorEastAsia" w:hint="eastAsia"/>
        </w:rPr>
        <w:t>国家自然保护区成立的第</w:t>
      </w:r>
      <w:r w:rsidR="00A30526">
        <w:rPr>
          <w:rFonts w:eastAsiaTheme="minorEastAsia" w:hint="eastAsia"/>
        </w:rPr>
        <w:t>D/2013/037/PRG/SGG</w:t>
      </w:r>
      <w:r w:rsidR="00A30526">
        <w:rPr>
          <w:rFonts w:eastAsiaTheme="minorEastAsia" w:hint="eastAsia"/>
        </w:rPr>
        <w:t>法令；</w:t>
      </w:r>
    </w:p>
    <w:p w:rsidR="00A30526" w:rsidRPr="00D46BB6" w:rsidRDefault="00A30526">
      <w:pPr>
        <w:pStyle w:val="a0"/>
        <w:jc w:val="both"/>
        <w:rPr>
          <w:rFonts w:eastAsiaTheme="minorEastAsia"/>
        </w:rPr>
      </w:pPr>
      <w:r>
        <w:rPr>
          <w:rFonts w:eastAsiaTheme="minorEastAsia" w:hint="eastAsia"/>
        </w:rPr>
        <w:t>- 2013</w:t>
      </w:r>
      <w:r>
        <w:rPr>
          <w:rFonts w:eastAsiaTheme="minorEastAsia" w:hint="eastAsia"/>
        </w:rPr>
        <w:t>年</w:t>
      </w:r>
      <w:r>
        <w:rPr>
          <w:rFonts w:eastAsiaTheme="minorEastAsia" w:hint="eastAsia"/>
        </w:rPr>
        <w:t>2</w:t>
      </w:r>
      <w:r>
        <w:rPr>
          <w:rFonts w:eastAsiaTheme="minorEastAsia" w:hint="eastAsia"/>
        </w:rPr>
        <w:t>月</w:t>
      </w:r>
      <w:r>
        <w:rPr>
          <w:rFonts w:eastAsiaTheme="minorEastAsia" w:hint="eastAsia"/>
        </w:rPr>
        <w:t>20</w:t>
      </w:r>
      <w:r>
        <w:rPr>
          <w:rFonts w:eastAsiaTheme="minorEastAsia" w:hint="eastAsia"/>
        </w:rPr>
        <w:t>日关于</w:t>
      </w:r>
      <w:r>
        <w:rPr>
          <w:rFonts w:eastAsiaTheme="minorEastAsia" w:hint="eastAsia"/>
        </w:rPr>
        <w:t>Alcatraz</w:t>
      </w:r>
      <w:r>
        <w:rPr>
          <w:rFonts w:eastAsiaTheme="minorEastAsia" w:hint="eastAsia"/>
        </w:rPr>
        <w:t>岛保护区成立的第</w:t>
      </w:r>
      <w:r>
        <w:rPr>
          <w:rFonts w:eastAsiaTheme="minorEastAsia" w:hint="eastAsia"/>
        </w:rPr>
        <w:t>D/2013/038/PRG/SGG</w:t>
      </w:r>
      <w:r>
        <w:rPr>
          <w:rFonts w:eastAsiaTheme="minorEastAsia" w:hint="eastAsia"/>
        </w:rPr>
        <w:t>法令；</w:t>
      </w:r>
    </w:p>
    <w:p w:rsidR="00242E8B" w:rsidRDefault="00CD3470">
      <w:pPr>
        <w:pStyle w:val="a0"/>
        <w:jc w:val="both"/>
        <w:rPr>
          <w:rFonts w:eastAsia="宋体;SimSun"/>
          <w:lang w:val="es-ES"/>
        </w:rPr>
      </w:pPr>
      <w:r>
        <w:rPr>
          <w:rFonts w:eastAsia="宋体;SimSun" w:hint="eastAsia"/>
        </w:rPr>
        <w:t>- 2005</w:t>
      </w:r>
      <w:r>
        <w:rPr>
          <w:rFonts w:eastAsia="宋体;SimSun" w:hint="eastAsia"/>
        </w:rPr>
        <w:t>年</w:t>
      </w:r>
      <w:r>
        <w:rPr>
          <w:rFonts w:eastAsia="宋体;SimSun" w:hint="eastAsia"/>
        </w:rPr>
        <w:t>5</w:t>
      </w:r>
      <w:r>
        <w:rPr>
          <w:rFonts w:eastAsia="宋体;SimSun" w:hint="eastAsia"/>
        </w:rPr>
        <w:t>月</w:t>
      </w:r>
      <w:r>
        <w:rPr>
          <w:rFonts w:eastAsia="宋体;SimSun" w:hint="eastAsia"/>
        </w:rPr>
        <w:t>5</w:t>
      </w:r>
      <w:r>
        <w:rPr>
          <w:rFonts w:eastAsia="宋体;SimSun" w:hint="eastAsia"/>
        </w:rPr>
        <w:t>日</w:t>
      </w:r>
      <w:r>
        <w:rPr>
          <w:rFonts w:eastAsia="宋体;SimSun"/>
        </w:rPr>
        <w:t>第</w:t>
      </w:r>
      <w:r>
        <w:rPr>
          <w:rFonts w:eastAsia="Batang;Arial Unicode MS"/>
          <w:lang w:val="es-ES"/>
        </w:rPr>
        <w:t>N° 475/MPA/Cab/</w:t>
      </w:r>
      <w:r>
        <w:rPr>
          <w:rFonts w:eastAsia="宋体;SimSun"/>
        </w:rPr>
        <w:t>号关于国家工业</w:t>
      </w:r>
      <w:r>
        <w:rPr>
          <w:rFonts w:eastAsia="宋体;SimSun" w:hint="eastAsia"/>
        </w:rPr>
        <w:t>渔船</w:t>
      </w:r>
      <w:r>
        <w:rPr>
          <w:rFonts w:eastAsia="宋体;SimSun"/>
        </w:rPr>
        <w:t>登记处成立、组织和运行的法令</w:t>
      </w:r>
      <w:r>
        <w:rPr>
          <w:rFonts w:eastAsia="宋体;SimSun"/>
          <w:lang w:val="es-ES"/>
        </w:rPr>
        <w:t>；</w:t>
      </w:r>
    </w:p>
    <w:p w:rsidR="00CD3470" w:rsidRDefault="00CD3470">
      <w:pPr>
        <w:pStyle w:val="a0"/>
        <w:jc w:val="both"/>
      </w:pPr>
      <w:r>
        <w:rPr>
          <w:rFonts w:eastAsiaTheme="minorEastAsia" w:hint="eastAsia"/>
        </w:rPr>
        <w:t>- 2006</w:t>
      </w:r>
      <w:r>
        <w:rPr>
          <w:rFonts w:eastAsiaTheme="minorEastAsia" w:hint="eastAsia"/>
        </w:rPr>
        <w:t>年</w:t>
      </w:r>
      <w:r>
        <w:rPr>
          <w:rFonts w:eastAsiaTheme="minorEastAsia" w:hint="eastAsia"/>
        </w:rPr>
        <w:t>10</w:t>
      </w:r>
      <w:r>
        <w:rPr>
          <w:rFonts w:eastAsiaTheme="minorEastAsia" w:hint="eastAsia"/>
        </w:rPr>
        <w:t>月</w:t>
      </w:r>
      <w:r>
        <w:rPr>
          <w:rFonts w:eastAsiaTheme="minorEastAsia" w:hint="eastAsia"/>
        </w:rPr>
        <w:t>26</w:t>
      </w:r>
      <w:r>
        <w:rPr>
          <w:rFonts w:eastAsiaTheme="minorEastAsia" w:hint="eastAsia"/>
        </w:rPr>
        <w:t>日第</w:t>
      </w:r>
      <w:r>
        <w:rPr>
          <w:rFonts w:eastAsiaTheme="minorEastAsia" w:hint="eastAsia"/>
        </w:rPr>
        <w:t>N</w:t>
      </w:r>
      <w:r>
        <w:rPr>
          <w:rFonts w:eastAsia="Batang;Arial Unicode MS"/>
          <w:lang w:val="es-ES"/>
        </w:rPr>
        <w:t>°</w:t>
      </w:r>
      <w:r>
        <w:rPr>
          <w:rFonts w:eastAsiaTheme="minorEastAsia" w:hint="eastAsia"/>
        </w:rPr>
        <w:t>5316/MPA/SGG</w:t>
      </w:r>
      <w:r>
        <w:rPr>
          <w:rFonts w:eastAsiaTheme="minorEastAsia" w:hint="eastAsia"/>
        </w:rPr>
        <w:t>号关于落实鳐鱼和鲨鱼的管理与保护国家行动计划的法令；</w:t>
      </w:r>
    </w:p>
    <w:p w:rsidR="00242E8B" w:rsidRDefault="00CD3470" w:rsidP="00D12822">
      <w:pPr>
        <w:pStyle w:val="a0"/>
        <w:jc w:val="both"/>
        <w:rPr>
          <w:rFonts w:eastAsiaTheme="minorEastAsia"/>
          <w:lang w:val="es-ES"/>
        </w:rPr>
      </w:pPr>
      <w:r>
        <w:rPr>
          <w:rFonts w:eastAsiaTheme="minorEastAsia" w:hint="eastAsia"/>
        </w:rPr>
        <w:t>- 2006</w:t>
      </w:r>
      <w:r>
        <w:rPr>
          <w:rFonts w:eastAsiaTheme="minorEastAsia" w:hint="eastAsia"/>
        </w:rPr>
        <w:t>年</w:t>
      </w:r>
      <w:r>
        <w:rPr>
          <w:rFonts w:eastAsiaTheme="minorEastAsia" w:hint="eastAsia"/>
        </w:rPr>
        <w:t>2</w:t>
      </w:r>
      <w:r>
        <w:rPr>
          <w:rFonts w:eastAsiaTheme="minorEastAsia" w:hint="eastAsia"/>
        </w:rPr>
        <w:t>月</w:t>
      </w:r>
      <w:r>
        <w:rPr>
          <w:rFonts w:eastAsiaTheme="minorEastAsia" w:hint="eastAsia"/>
        </w:rPr>
        <w:t>2</w:t>
      </w:r>
      <w:r>
        <w:rPr>
          <w:rFonts w:eastAsiaTheme="minorEastAsia" w:hint="eastAsia"/>
        </w:rPr>
        <w:t>日第</w:t>
      </w:r>
      <w:r>
        <w:rPr>
          <w:rFonts w:eastAsiaTheme="minorEastAsia" w:hint="eastAsia"/>
        </w:rPr>
        <w:t>N</w:t>
      </w:r>
      <w:r>
        <w:rPr>
          <w:rFonts w:eastAsia="Batang;Arial Unicode MS"/>
          <w:lang w:val="es-ES"/>
        </w:rPr>
        <w:t>°</w:t>
      </w:r>
      <w:r>
        <w:rPr>
          <w:rFonts w:eastAsiaTheme="minorEastAsia" w:hint="eastAsia"/>
          <w:lang w:val="es-ES"/>
        </w:rPr>
        <w:t>0676/MPA/SGG</w:t>
      </w:r>
      <w:r>
        <w:rPr>
          <w:rFonts w:eastAsiaTheme="minorEastAsia" w:hint="eastAsia"/>
          <w:lang w:val="es-ES"/>
        </w:rPr>
        <w:t>关于落实几内亚共和国手工渔业条例的法令；</w:t>
      </w:r>
    </w:p>
    <w:p w:rsidR="00CD3470" w:rsidRDefault="00CD3470" w:rsidP="00D12822">
      <w:pPr>
        <w:pStyle w:val="a0"/>
        <w:jc w:val="both"/>
        <w:rPr>
          <w:rFonts w:eastAsiaTheme="minorEastAsia"/>
          <w:lang w:val="es-ES"/>
        </w:rPr>
      </w:pPr>
      <w:r>
        <w:rPr>
          <w:rFonts w:eastAsiaTheme="minorEastAsia" w:hint="eastAsia"/>
          <w:lang w:val="es-ES"/>
        </w:rPr>
        <w:t>- 2014</w:t>
      </w:r>
      <w:r>
        <w:rPr>
          <w:rFonts w:eastAsiaTheme="minorEastAsia" w:hint="eastAsia"/>
          <w:lang w:val="es-ES"/>
        </w:rPr>
        <w:t>年</w:t>
      </w:r>
      <w:r w:rsidR="00C57C75">
        <w:rPr>
          <w:rFonts w:eastAsiaTheme="minorEastAsia" w:hint="eastAsia"/>
          <w:lang w:val="es-ES"/>
        </w:rPr>
        <w:t>1</w:t>
      </w:r>
      <w:r w:rsidR="00C57C75">
        <w:rPr>
          <w:rFonts w:eastAsiaTheme="minorEastAsia" w:hint="eastAsia"/>
          <w:lang w:val="es-ES"/>
        </w:rPr>
        <w:t>月</w:t>
      </w:r>
      <w:r w:rsidR="00C57C75">
        <w:rPr>
          <w:rFonts w:eastAsiaTheme="minorEastAsia" w:hint="eastAsia"/>
          <w:lang w:val="es-ES"/>
        </w:rPr>
        <w:t>6</w:t>
      </w:r>
      <w:r w:rsidR="00C57C75">
        <w:rPr>
          <w:rFonts w:eastAsiaTheme="minorEastAsia" w:hint="eastAsia"/>
          <w:lang w:val="es-ES"/>
        </w:rPr>
        <w:t>日关于设立卫星监察和渔业空中监察制度的第</w:t>
      </w:r>
      <w:r w:rsidR="00C57C75">
        <w:rPr>
          <w:rFonts w:eastAsiaTheme="minorEastAsia" w:hint="eastAsia"/>
          <w:lang w:val="es-ES"/>
        </w:rPr>
        <w:t>D/006/ORG/SGG</w:t>
      </w:r>
      <w:r w:rsidR="00C57C75">
        <w:rPr>
          <w:rFonts w:eastAsiaTheme="minorEastAsia" w:hint="eastAsia"/>
          <w:lang w:val="es-ES"/>
        </w:rPr>
        <w:t>法令；</w:t>
      </w:r>
    </w:p>
    <w:p w:rsidR="00C57C75" w:rsidRDefault="00C57C75" w:rsidP="00D12822">
      <w:pPr>
        <w:pStyle w:val="a0"/>
        <w:jc w:val="both"/>
        <w:rPr>
          <w:rFonts w:eastAsiaTheme="minorEastAsia"/>
          <w:lang w:val="es-ES"/>
        </w:rPr>
      </w:pPr>
      <w:r>
        <w:rPr>
          <w:rFonts w:eastAsiaTheme="minorEastAsia" w:hint="eastAsia"/>
          <w:lang w:val="es-ES"/>
        </w:rPr>
        <w:t>- 2014</w:t>
      </w:r>
      <w:r>
        <w:rPr>
          <w:rFonts w:eastAsiaTheme="minorEastAsia" w:hint="eastAsia"/>
          <w:lang w:val="es-ES"/>
        </w:rPr>
        <w:t>年</w:t>
      </w:r>
      <w:r>
        <w:rPr>
          <w:rFonts w:eastAsiaTheme="minorEastAsia" w:hint="eastAsia"/>
          <w:lang w:val="es-ES"/>
        </w:rPr>
        <w:t>1</w:t>
      </w:r>
      <w:r>
        <w:rPr>
          <w:rFonts w:eastAsiaTheme="minorEastAsia" w:hint="eastAsia"/>
          <w:lang w:val="es-ES"/>
        </w:rPr>
        <w:t>月</w:t>
      </w:r>
      <w:r>
        <w:rPr>
          <w:rFonts w:eastAsiaTheme="minorEastAsia" w:hint="eastAsia"/>
          <w:lang w:val="es-ES"/>
        </w:rPr>
        <w:t>6</w:t>
      </w:r>
      <w:r>
        <w:rPr>
          <w:rFonts w:eastAsiaTheme="minorEastAsia" w:hint="eastAsia"/>
          <w:lang w:val="es-ES"/>
        </w:rPr>
        <w:t>日关于渔船必须配备卫星定位装置的第</w:t>
      </w:r>
      <w:r>
        <w:rPr>
          <w:rFonts w:eastAsiaTheme="minorEastAsia" w:hint="eastAsia"/>
          <w:lang w:val="es-ES"/>
        </w:rPr>
        <w:t>D/007/PRG/SGG</w:t>
      </w:r>
      <w:r>
        <w:rPr>
          <w:rFonts w:eastAsiaTheme="minorEastAsia" w:hint="eastAsia"/>
          <w:lang w:val="es-ES"/>
        </w:rPr>
        <w:t>号法令；</w:t>
      </w:r>
    </w:p>
    <w:p w:rsidR="00C57C75" w:rsidRPr="00C57C75" w:rsidRDefault="00C57C75" w:rsidP="00D12822">
      <w:pPr>
        <w:pStyle w:val="a0"/>
        <w:jc w:val="both"/>
        <w:rPr>
          <w:rFonts w:eastAsia="宋体;SimSun"/>
          <w:lang w:val="es-ES"/>
        </w:rPr>
      </w:pPr>
      <w:r>
        <w:rPr>
          <w:rFonts w:eastAsiaTheme="minorEastAsia" w:hint="eastAsia"/>
          <w:lang w:val="es-ES"/>
        </w:rPr>
        <w:t>- 2014</w:t>
      </w:r>
      <w:r>
        <w:rPr>
          <w:rFonts w:eastAsiaTheme="minorEastAsia" w:hint="eastAsia"/>
          <w:lang w:val="es-ES"/>
        </w:rPr>
        <w:t>年</w:t>
      </w:r>
      <w:r>
        <w:rPr>
          <w:rFonts w:eastAsiaTheme="minorEastAsia" w:hint="eastAsia"/>
          <w:lang w:val="es-ES"/>
        </w:rPr>
        <w:t>1</w:t>
      </w:r>
      <w:r>
        <w:rPr>
          <w:rFonts w:eastAsiaTheme="minorEastAsia" w:hint="eastAsia"/>
          <w:lang w:val="es-ES"/>
        </w:rPr>
        <w:t>月</w:t>
      </w:r>
      <w:r>
        <w:rPr>
          <w:rFonts w:eastAsiaTheme="minorEastAsia" w:hint="eastAsia"/>
          <w:lang w:val="es-ES"/>
        </w:rPr>
        <w:t>7</w:t>
      </w:r>
      <w:r>
        <w:rPr>
          <w:rFonts w:eastAsiaTheme="minorEastAsia" w:hint="eastAsia"/>
          <w:lang w:val="es-ES"/>
        </w:rPr>
        <w:t>日关于渔获物和渔业产品扒载和卸载的第</w:t>
      </w:r>
      <w:r>
        <w:rPr>
          <w:rFonts w:eastAsiaTheme="minorEastAsia" w:hint="eastAsia"/>
          <w:lang w:val="es-ES"/>
        </w:rPr>
        <w:t>D/008/PRG/SGG</w:t>
      </w:r>
      <w:r>
        <w:rPr>
          <w:rFonts w:eastAsiaTheme="minorEastAsia" w:hint="eastAsia"/>
          <w:lang w:val="es-ES"/>
        </w:rPr>
        <w:t>号法令；</w:t>
      </w:r>
    </w:p>
    <w:p w:rsidR="00242E8B" w:rsidRDefault="00C57C75">
      <w:pPr>
        <w:pStyle w:val="a0"/>
        <w:jc w:val="both"/>
        <w:rPr>
          <w:rFonts w:eastAsia="宋体;SimSun"/>
          <w:lang w:val="es-ES"/>
        </w:rPr>
      </w:pPr>
      <w:r>
        <w:rPr>
          <w:rFonts w:eastAsia="宋体;SimSun" w:hint="eastAsia"/>
          <w:lang w:val="es-ES"/>
        </w:rPr>
        <w:t>- 2014</w:t>
      </w:r>
      <w:r>
        <w:rPr>
          <w:rFonts w:eastAsia="宋体;SimSun" w:hint="eastAsia"/>
          <w:lang w:val="es-ES"/>
        </w:rPr>
        <w:t>年</w:t>
      </w:r>
      <w:r>
        <w:rPr>
          <w:rFonts w:eastAsia="宋体;SimSun" w:hint="eastAsia"/>
          <w:lang w:val="es-ES"/>
        </w:rPr>
        <w:t>1</w:t>
      </w:r>
      <w:r>
        <w:rPr>
          <w:rFonts w:eastAsia="宋体;SimSun" w:hint="eastAsia"/>
          <w:lang w:val="es-ES"/>
        </w:rPr>
        <w:t>月</w:t>
      </w:r>
      <w:r>
        <w:rPr>
          <w:rFonts w:eastAsia="宋体;SimSun" w:hint="eastAsia"/>
          <w:lang w:val="es-ES"/>
        </w:rPr>
        <w:t>17</w:t>
      </w:r>
      <w:r>
        <w:rPr>
          <w:rFonts w:eastAsia="宋体;SimSun" w:hint="eastAsia"/>
          <w:lang w:val="es-ES"/>
        </w:rPr>
        <w:t>日关于渔业违法的罚款金额及附加惩罚的定义的第</w:t>
      </w:r>
      <w:r>
        <w:rPr>
          <w:rFonts w:eastAsia="宋体;SimSun" w:hint="eastAsia"/>
          <w:lang w:val="es-ES"/>
        </w:rPr>
        <w:t>D/016/PRG/SGG</w:t>
      </w:r>
      <w:r>
        <w:rPr>
          <w:rFonts w:eastAsia="宋体;SimSun" w:hint="eastAsia"/>
          <w:lang w:val="es-ES"/>
        </w:rPr>
        <w:t>号法令；</w:t>
      </w:r>
    </w:p>
    <w:p w:rsidR="00242E8B" w:rsidRDefault="00D12822">
      <w:pPr>
        <w:pStyle w:val="a0"/>
        <w:jc w:val="both"/>
      </w:pPr>
      <w:r>
        <w:rPr>
          <w:rFonts w:eastAsia="宋体;SimSun" w:hint="eastAsia"/>
        </w:rPr>
        <w:t>-</w:t>
      </w:r>
      <w:r w:rsidR="0010417D">
        <w:rPr>
          <w:rFonts w:eastAsia="宋体;SimSun" w:hint="eastAsia"/>
        </w:rPr>
        <w:t xml:space="preserve"> </w:t>
      </w:r>
      <w:r>
        <w:rPr>
          <w:rFonts w:eastAsia="宋体;SimSun" w:hint="eastAsia"/>
        </w:rPr>
        <w:t xml:space="preserve"> </w:t>
      </w:r>
      <w:r w:rsidR="007614F0">
        <w:rPr>
          <w:rFonts w:eastAsia="宋体;SimSun"/>
          <w:lang w:val="es-ES"/>
        </w:rPr>
        <w:t>201</w:t>
      </w:r>
      <w:r w:rsidR="006050D7">
        <w:rPr>
          <w:rFonts w:eastAsia="宋体;SimSun" w:hint="eastAsia"/>
          <w:lang w:val="es-ES"/>
        </w:rPr>
        <w:t>4</w:t>
      </w:r>
      <w:r w:rsidR="007614F0">
        <w:rPr>
          <w:rFonts w:eastAsia="宋体;SimSun"/>
          <w:lang w:val="en-US"/>
        </w:rPr>
        <w:t>年</w:t>
      </w:r>
      <w:r>
        <w:rPr>
          <w:rFonts w:eastAsia="宋体;SimSun" w:hint="eastAsia"/>
          <w:lang w:val="en-US"/>
        </w:rPr>
        <w:t>渔业</w:t>
      </w:r>
      <w:r w:rsidR="007614F0">
        <w:rPr>
          <w:rFonts w:eastAsia="宋体;SimSun"/>
          <w:lang w:val="en-US"/>
        </w:rPr>
        <w:t>管理整治计划。</w:t>
      </w:r>
    </w:p>
    <w:p w:rsidR="00242E8B" w:rsidRDefault="007614F0">
      <w:pPr>
        <w:pStyle w:val="a0"/>
        <w:pageBreakBefore/>
        <w:jc w:val="center"/>
      </w:pPr>
      <w:r>
        <w:rPr>
          <w:rFonts w:eastAsia="宋体;SimSun"/>
          <w:b/>
          <w:szCs w:val="28"/>
          <w:u w:val="single"/>
          <w:lang w:val="es-ES"/>
        </w:rPr>
        <w:lastRenderedPageBreak/>
        <w:t>附录</w:t>
      </w:r>
      <w:r>
        <w:rPr>
          <w:rFonts w:eastAsia="Batang;Arial Unicode MS"/>
          <w:b/>
          <w:szCs w:val="28"/>
          <w:u w:val="single"/>
          <w:lang w:val="es-ES"/>
        </w:rPr>
        <w:t>1</w:t>
      </w:r>
    </w:p>
    <w:p w:rsidR="00242E8B" w:rsidRDefault="007614F0">
      <w:pPr>
        <w:pStyle w:val="a0"/>
        <w:spacing w:line="360" w:lineRule="auto"/>
        <w:jc w:val="both"/>
      </w:pPr>
      <w:r>
        <w:rPr>
          <w:rFonts w:eastAsia="宋体;SimSun"/>
          <w:b/>
          <w:bCs/>
          <w:caps/>
        </w:rPr>
        <w:t>渔业和水产</w:t>
      </w:r>
      <w:r w:rsidR="00DC7E2F">
        <w:rPr>
          <w:rFonts w:eastAsia="宋体;SimSun" w:hint="eastAsia"/>
          <w:b/>
          <w:bCs/>
          <w:caps/>
        </w:rPr>
        <w:t>养殖</w:t>
      </w:r>
      <w:r>
        <w:rPr>
          <w:rFonts w:eastAsia="宋体;SimSun"/>
          <w:b/>
          <w:bCs/>
          <w:caps/>
        </w:rPr>
        <w:t>部</w:t>
      </w:r>
      <w:r>
        <w:rPr>
          <w:b/>
          <w:bCs/>
          <w:caps/>
        </w:rPr>
        <w:t xml:space="preserve">                         </w:t>
      </w:r>
      <w:r>
        <w:rPr>
          <w:rFonts w:eastAsia="宋体;SimSun"/>
          <w:b/>
          <w:bCs/>
          <w:caps/>
        </w:rPr>
        <w:tab/>
        <w:t xml:space="preserve">      </w:t>
      </w:r>
      <w:r>
        <w:rPr>
          <w:b/>
          <w:bCs/>
          <w:caps/>
        </w:rPr>
        <w:t xml:space="preserve">                                               </w:t>
      </w:r>
      <w:r>
        <w:rPr>
          <w:rFonts w:eastAsia="宋体;SimSun"/>
          <w:b/>
          <w:bCs/>
          <w:caps/>
        </w:rPr>
        <w:t>几内亚共和国</w:t>
      </w:r>
    </w:p>
    <w:p w:rsidR="00242E8B" w:rsidRDefault="007614F0">
      <w:pPr>
        <w:pStyle w:val="a0"/>
        <w:jc w:val="both"/>
      </w:pPr>
      <w:r>
        <w:rPr>
          <w:rFonts w:eastAsia="宋体;SimSun"/>
          <w:b/>
          <w:bCs/>
          <w:caps/>
        </w:rPr>
        <w:tab/>
      </w:r>
      <w:r>
        <w:rPr>
          <w:rFonts w:eastAsia="宋体;SimSun"/>
          <w:b/>
          <w:bCs/>
          <w:caps/>
        </w:rPr>
        <w:tab/>
      </w:r>
      <w:r>
        <w:rPr>
          <w:rFonts w:eastAsia="宋体;SimSun"/>
          <w:b/>
          <w:bCs/>
          <w:caps/>
        </w:rPr>
        <w:tab/>
      </w:r>
      <w:r>
        <w:rPr>
          <w:b/>
          <w:bCs/>
        </w:rPr>
        <w:tab/>
      </w:r>
      <w:r>
        <w:rPr>
          <w:b/>
          <w:bCs/>
        </w:rPr>
        <w:tab/>
      </w:r>
      <w:r>
        <w:rPr>
          <w:b/>
          <w:bCs/>
        </w:rPr>
        <w:tab/>
        <w:t xml:space="preserve">                                        工作 正义 团结</w:t>
      </w:r>
    </w:p>
    <w:p w:rsidR="00242E8B" w:rsidRDefault="007614F0">
      <w:pPr>
        <w:pStyle w:val="a0"/>
        <w:jc w:val="both"/>
      </w:pPr>
      <w:r>
        <w:rPr>
          <w:b/>
          <w:bCs/>
        </w:rPr>
        <w:tab/>
        <w:t xml:space="preserve">     ---------</w:t>
      </w:r>
      <w:r>
        <w:rPr>
          <w:b/>
          <w:bCs/>
        </w:rPr>
        <w:tab/>
      </w:r>
      <w:r>
        <w:rPr>
          <w:b/>
          <w:bCs/>
        </w:rPr>
        <w:tab/>
      </w:r>
      <w:r>
        <w:rPr>
          <w:b/>
          <w:bCs/>
        </w:rPr>
        <w:tab/>
      </w:r>
      <w:r>
        <w:rPr>
          <w:b/>
          <w:bCs/>
        </w:rPr>
        <w:tab/>
      </w:r>
      <w:r>
        <w:rPr>
          <w:b/>
          <w:bCs/>
        </w:rPr>
        <w:tab/>
      </w:r>
      <w:r>
        <w:rPr>
          <w:b/>
          <w:bCs/>
        </w:rPr>
        <w:tab/>
        <w:t xml:space="preserve">    </w:t>
      </w:r>
      <w:r>
        <w:rPr>
          <w:b/>
          <w:bCs/>
        </w:rPr>
        <w:tab/>
        <w:t xml:space="preserve">             ---------</w:t>
      </w:r>
    </w:p>
    <w:p w:rsidR="00242E8B" w:rsidRDefault="007614F0">
      <w:pPr>
        <w:pStyle w:val="a0"/>
        <w:jc w:val="center"/>
      </w:pPr>
      <w:r>
        <w:rPr>
          <w:rFonts w:eastAsia="宋体;SimSun"/>
          <w:szCs w:val="28"/>
          <w:lang w:val="es-ES"/>
        </w:rPr>
        <w:t>CNSP</w:t>
      </w:r>
    </w:p>
    <w:p w:rsidR="00242E8B" w:rsidRDefault="007614F0">
      <w:pPr>
        <w:pStyle w:val="a0"/>
        <w:jc w:val="center"/>
      </w:pPr>
      <w:r>
        <w:rPr>
          <w:rFonts w:eastAsia="宋体;SimSun"/>
          <w:szCs w:val="28"/>
          <w:lang w:val="es-ES"/>
        </w:rPr>
        <w:t>国家渔业监测及保护中心</w:t>
      </w:r>
    </w:p>
    <w:p w:rsidR="00242E8B" w:rsidRDefault="007614F0">
      <w:pPr>
        <w:pStyle w:val="a0"/>
        <w:jc w:val="center"/>
      </w:pPr>
      <w:r>
        <w:t>________________________</w:t>
      </w:r>
    </w:p>
    <w:p w:rsidR="00242E8B" w:rsidRDefault="00242E8B">
      <w:pPr>
        <w:pStyle w:val="a0"/>
        <w:jc w:val="both"/>
      </w:pPr>
    </w:p>
    <w:p w:rsidR="00242E8B" w:rsidRDefault="00242E8B">
      <w:pPr>
        <w:pStyle w:val="a0"/>
        <w:jc w:val="both"/>
      </w:pPr>
    </w:p>
    <w:p w:rsidR="00242E8B" w:rsidRDefault="007614F0">
      <w:pPr>
        <w:pStyle w:val="a0"/>
        <w:jc w:val="both"/>
      </w:pPr>
      <w:r>
        <w:t xml:space="preserve">                      </w:t>
      </w:r>
    </w:p>
    <w:p w:rsidR="00242E8B" w:rsidRDefault="007614F0">
      <w:pPr>
        <w:pStyle w:val="a0"/>
        <w:pBdr>
          <w:top w:val="thickThinLargeGap" w:sz="24" w:space="0" w:color="000000"/>
          <w:left w:val="thickThinLargeGap" w:sz="24" w:space="0" w:color="000000"/>
          <w:bottom w:val="thickThinLargeGap" w:sz="24" w:space="0" w:color="000000"/>
          <w:right w:val="thickThinLargeGap" w:sz="24" w:space="0" w:color="000000"/>
        </w:pBdr>
        <w:jc w:val="center"/>
      </w:pPr>
      <w:r>
        <w:rPr>
          <w:rFonts w:eastAsia="宋体;SimSun"/>
          <w:b/>
          <w:bCs/>
          <w:color w:val="0000FF"/>
        </w:rPr>
        <w:t>国家登记处捕鱼渔船登记表</w:t>
      </w:r>
    </w:p>
    <w:p w:rsidR="00242E8B" w:rsidRDefault="00242E8B">
      <w:pPr>
        <w:pStyle w:val="a0"/>
        <w:jc w:val="both"/>
      </w:pPr>
    </w:p>
    <w:p w:rsidR="00242E8B" w:rsidRDefault="00242E8B">
      <w:pPr>
        <w:pStyle w:val="a0"/>
        <w:jc w:val="both"/>
      </w:pPr>
    </w:p>
    <w:p w:rsidR="00242E8B" w:rsidRDefault="00242E8B">
      <w:pPr>
        <w:pStyle w:val="a0"/>
        <w:jc w:val="both"/>
      </w:pPr>
    </w:p>
    <w:p w:rsidR="00242E8B" w:rsidRDefault="007614F0">
      <w:pPr>
        <w:pStyle w:val="a0"/>
        <w:jc w:val="center"/>
      </w:pPr>
      <w:r>
        <w:t>_____________</w:t>
      </w:r>
    </w:p>
    <w:p w:rsidR="00242E8B" w:rsidRDefault="00242E8B">
      <w:pPr>
        <w:pStyle w:val="a0"/>
        <w:jc w:val="both"/>
      </w:pPr>
    </w:p>
    <w:p w:rsidR="00242E8B" w:rsidRDefault="00242E8B">
      <w:pPr>
        <w:pStyle w:val="a0"/>
        <w:jc w:val="both"/>
      </w:pPr>
    </w:p>
    <w:p w:rsidR="00242E8B" w:rsidRDefault="00242E8B">
      <w:pPr>
        <w:pStyle w:val="a0"/>
        <w:jc w:val="both"/>
      </w:pPr>
    </w:p>
    <w:p w:rsidR="00242E8B" w:rsidRDefault="00242E8B">
      <w:pPr>
        <w:pStyle w:val="a0"/>
        <w:jc w:val="both"/>
      </w:pPr>
    </w:p>
    <w:tbl>
      <w:tblPr>
        <w:tblW w:w="0" w:type="auto"/>
        <w:tblInd w:w="562"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tblPr>
      <w:tblGrid>
        <w:gridCol w:w="7665"/>
      </w:tblGrid>
      <w:tr w:rsidR="00242E8B">
        <w:trPr>
          <w:cantSplit/>
          <w:trHeight w:val="1025"/>
        </w:trPr>
        <w:tc>
          <w:tcPr>
            <w:tcW w:w="76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2E8B" w:rsidRDefault="00242E8B">
            <w:pPr>
              <w:pStyle w:val="7"/>
              <w:numPr>
                <w:ilvl w:val="6"/>
                <w:numId w:val="1"/>
              </w:numPr>
              <w:snapToGrid w:val="0"/>
              <w:jc w:val="both"/>
            </w:pPr>
          </w:p>
          <w:p w:rsidR="00242E8B" w:rsidRDefault="007614F0">
            <w:pPr>
              <w:pStyle w:val="7"/>
              <w:numPr>
                <w:ilvl w:val="6"/>
                <w:numId w:val="1"/>
              </w:numPr>
              <w:jc w:val="both"/>
            </w:pPr>
            <w:r>
              <w:rPr>
                <w:iCs/>
              </w:rPr>
              <w:t xml:space="preserve">        </w:t>
            </w:r>
            <w:r>
              <w:rPr>
                <w:rFonts w:eastAsia="宋体;SimSun"/>
                <w:b/>
                <w:bCs/>
                <w:iCs/>
              </w:rPr>
              <w:t>行政管理部门存联</w:t>
            </w:r>
          </w:p>
          <w:p w:rsidR="00242E8B" w:rsidRDefault="00242E8B">
            <w:pPr>
              <w:pStyle w:val="a0"/>
              <w:jc w:val="both"/>
            </w:pPr>
          </w:p>
          <w:p w:rsidR="00242E8B" w:rsidRDefault="00242E8B">
            <w:pPr>
              <w:pStyle w:val="a0"/>
              <w:jc w:val="both"/>
            </w:pPr>
          </w:p>
        </w:tc>
      </w:tr>
      <w:tr w:rsidR="00242E8B">
        <w:trPr>
          <w:cantSplit/>
          <w:trHeight w:val="1556"/>
        </w:trPr>
        <w:tc>
          <w:tcPr>
            <w:tcW w:w="76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2E8B" w:rsidRDefault="00242E8B">
            <w:pPr>
              <w:pStyle w:val="a0"/>
              <w:snapToGrid w:val="0"/>
              <w:jc w:val="both"/>
            </w:pPr>
          </w:p>
          <w:p w:rsidR="00242E8B" w:rsidRDefault="007614F0">
            <w:pPr>
              <w:pStyle w:val="a0"/>
              <w:jc w:val="both"/>
            </w:pPr>
            <w:r>
              <w:rPr>
                <w:iCs/>
              </w:rPr>
              <w:t xml:space="preserve">      </w:t>
            </w:r>
            <w:r>
              <w:rPr>
                <w:rFonts w:eastAsia="宋体;SimSun"/>
                <w:iCs/>
              </w:rPr>
              <w:t>船只名称</w:t>
            </w:r>
            <w:r>
              <w:rPr>
                <w:iCs/>
              </w:rPr>
              <w:t> </w:t>
            </w:r>
            <w:r>
              <w:rPr>
                <w:rFonts w:ascii="宋体;SimSun" w:eastAsia="宋体;SimSun" w:hAnsi="宋体;SimSun" w:cs="宋体;SimSun"/>
                <w:iCs/>
              </w:rPr>
              <w:t>：</w:t>
            </w:r>
            <w:r>
              <w:rPr>
                <w:iCs/>
              </w:rPr>
              <w:t>……………………………………….</w:t>
            </w:r>
          </w:p>
          <w:p w:rsidR="00242E8B" w:rsidRDefault="007614F0">
            <w:pPr>
              <w:pStyle w:val="a0"/>
              <w:jc w:val="both"/>
            </w:pPr>
            <w:r>
              <w:rPr>
                <w:iCs/>
              </w:rPr>
              <w:t xml:space="preserve">      </w:t>
            </w:r>
            <w:r>
              <w:rPr>
                <w:rFonts w:eastAsia="宋体;SimSun"/>
                <w:iCs/>
              </w:rPr>
              <w:t>登记编号</w:t>
            </w:r>
            <w:r>
              <w:rPr>
                <w:iCs/>
              </w:rPr>
              <w:t> </w:t>
            </w:r>
            <w:r>
              <w:rPr>
                <w:rFonts w:ascii="宋体;SimSun" w:eastAsia="宋体;SimSun" w:hAnsi="宋体;SimSun" w:cs="宋体;SimSun"/>
                <w:iCs/>
              </w:rPr>
              <w:t>：</w:t>
            </w:r>
            <w:r>
              <w:rPr>
                <w:iCs/>
              </w:rPr>
              <w:t>………………………………………</w:t>
            </w:r>
          </w:p>
          <w:p w:rsidR="00242E8B" w:rsidRDefault="007614F0">
            <w:pPr>
              <w:pStyle w:val="a0"/>
              <w:jc w:val="both"/>
            </w:pPr>
            <w:r>
              <w:rPr>
                <w:iCs/>
              </w:rPr>
              <w:t xml:space="preserve">      </w:t>
            </w:r>
            <w:r>
              <w:rPr>
                <w:rFonts w:eastAsia="宋体;SimSun"/>
                <w:iCs/>
              </w:rPr>
              <w:t>登记日期</w:t>
            </w:r>
            <w:r>
              <w:rPr>
                <w:iCs/>
              </w:rPr>
              <w:t> </w:t>
            </w:r>
            <w:r>
              <w:rPr>
                <w:rFonts w:ascii="宋体;SimSun" w:eastAsia="宋体;SimSun" w:hAnsi="宋体;SimSun" w:cs="宋体;SimSun"/>
                <w:iCs/>
              </w:rPr>
              <w:t>：</w:t>
            </w:r>
            <w:r>
              <w:rPr>
                <w:iCs/>
              </w:rPr>
              <w:t>…………………………………….</w:t>
            </w:r>
          </w:p>
        </w:tc>
      </w:tr>
    </w:tbl>
    <w:p w:rsidR="00242E8B" w:rsidRDefault="00242E8B">
      <w:pPr>
        <w:pStyle w:val="a0"/>
        <w:jc w:val="both"/>
        <w:sectPr w:rsidR="00242E8B" w:rsidSect="00007D1E">
          <w:pgSz w:w="11906" w:h="16838"/>
          <w:pgMar w:top="1276" w:right="1134" w:bottom="1843" w:left="1134" w:header="709" w:footer="709" w:gutter="0"/>
          <w:cols w:space="720"/>
          <w:formProt w:val="0"/>
          <w:docGrid w:linePitch="360"/>
        </w:sectPr>
      </w:pPr>
    </w:p>
    <w:tbl>
      <w:tblPr>
        <w:tblW w:w="0" w:type="auto"/>
        <w:tblInd w:w="-70" w:type="dxa"/>
        <w:tblCellMar>
          <w:left w:w="10" w:type="dxa"/>
          <w:right w:w="10" w:type="dxa"/>
        </w:tblCellMar>
        <w:tblLook w:val="0000"/>
      </w:tblPr>
      <w:tblGrid>
        <w:gridCol w:w="9142"/>
      </w:tblGrid>
      <w:tr w:rsidR="00242E8B">
        <w:trPr>
          <w:cantSplit/>
        </w:trPr>
        <w:tc>
          <w:tcPr>
            <w:tcW w:w="9142" w:type="dxa"/>
            <w:shd w:val="clear" w:color="auto" w:fill="auto"/>
            <w:tcMar>
              <w:top w:w="0" w:type="dxa"/>
              <w:left w:w="70" w:type="dxa"/>
              <w:bottom w:w="0" w:type="dxa"/>
              <w:right w:w="70" w:type="dxa"/>
            </w:tcMar>
          </w:tcPr>
          <w:p w:rsidR="00242E8B" w:rsidRDefault="00242E8B">
            <w:pPr>
              <w:pStyle w:val="a9"/>
              <w:tabs>
                <w:tab w:val="center" w:pos="4501"/>
                <w:tab w:val="left" w:pos="7320"/>
              </w:tabs>
              <w:snapToGrid w:val="0"/>
              <w:jc w:val="both"/>
            </w:pPr>
          </w:p>
        </w:tc>
      </w:tr>
    </w:tbl>
    <w:p w:rsidR="00242E8B" w:rsidRDefault="007614F0">
      <w:pPr>
        <w:pStyle w:val="a0"/>
        <w:numPr>
          <w:ilvl w:val="0"/>
          <w:numId w:val="23"/>
        </w:numPr>
        <w:jc w:val="both"/>
      </w:pPr>
      <w:r>
        <w:rPr>
          <w:rFonts w:eastAsia="宋体;SimSun"/>
          <w:b/>
          <w:bCs/>
          <w:u w:val="single"/>
        </w:rPr>
        <w:t>申请人</w:t>
      </w:r>
      <w:r>
        <w:rPr>
          <w:rFonts w:ascii="宋体;SimSun" w:eastAsia="宋体;SimSun" w:hAnsi="宋体;SimSun" w:cs="宋体;SimSun"/>
          <w:b/>
          <w:bCs/>
          <w:u w:val="single"/>
        </w:rPr>
        <w:t>：</w:t>
      </w:r>
    </w:p>
    <w:p w:rsidR="00242E8B" w:rsidRDefault="00242E8B">
      <w:pPr>
        <w:pStyle w:val="a0"/>
        <w:jc w:val="both"/>
      </w:pPr>
    </w:p>
    <w:p w:rsidR="00242E8B" w:rsidRDefault="007614F0">
      <w:pPr>
        <w:pStyle w:val="a0"/>
      </w:pPr>
      <w:r>
        <w:rPr>
          <w:rFonts w:eastAsia="宋体;SimSun"/>
        </w:rPr>
        <w:t>公司名称</w:t>
      </w:r>
      <w:r>
        <w:rPr>
          <w:rFonts w:eastAsia="宋体;SimSun"/>
        </w:rPr>
        <w:t> </w:t>
      </w:r>
      <w:r>
        <w:rPr>
          <w:rFonts w:eastAsia="宋体;SimSun"/>
        </w:rPr>
        <w:t>：</w:t>
      </w:r>
      <w:r>
        <w:t xml:space="preserve">               </w:t>
      </w:r>
      <w:r>
        <w:rPr>
          <w:rFonts w:eastAsia="宋体;SimSun"/>
        </w:rPr>
        <w:t>船舶装备</w:t>
      </w:r>
      <w:r>
        <w:rPr>
          <w:rFonts w:eastAsia="宋体;SimSun"/>
        </w:rPr>
        <w:t> </w:t>
      </w:r>
      <w:r>
        <w:rPr>
          <w:rFonts w:eastAsia="宋体;SimSun"/>
        </w:rPr>
        <w:t>：</w:t>
      </w:r>
      <w:r>
        <w:t xml:space="preserve">                          </w:t>
      </w:r>
      <w:r>
        <w:rPr>
          <w:rFonts w:eastAsia="宋体;SimSun"/>
        </w:rPr>
        <w:t>存寄物：</w:t>
      </w:r>
    </w:p>
    <w:p w:rsidR="00242E8B" w:rsidRDefault="007614F0">
      <w:pPr>
        <w:pStyle w:val="a0"/>
      </w:pPr>
      <w:r>
        <w:rPr>
          <w:rFonts w:eastAsia="宋体;SimSun"/>
        </w:rPr>
        <w:t>法人姓氏</w:t>
      </w:r>
      <w:r>
        <w:rPr>
          <w:rFonts w:eastAsia="宋体;SimSun"/>
        </w:rPr>
        <w:t> </w:t>
      </w:r>
      <w:r>
        <w:t>…………………………………………………………………</w:t>
      </w:r>
      <w:r>
        <w:rPr>
          <w:rFonts w:eastAsia="宋体;SimSun"/>
        </w:rPr>
        <w:t>.</w:t>
      </w:r>
    </w:p>
    <w:p w:rsidR="00242E8B" w:rsidRDefault="007614F0">
      <w:pPr>
        <w:pStyle w:val="a0"/>
      </w:pPr>
      <w:r>
        <w:rPr>
          <w:rFonts w:eastAsia="宋体;SimSun"/>
        </w:rPr>
        <w:t>法人名字：</w:t>
      </w:r>
      <w:r>
        <w:t>…………………………</w:t>
      </w:r>
      <w:r>
        <w:rPr>
          <w:rFonts w:eastAsia="宋体;SimSun"/>
        </w:rPr>
        <w:t>...…………………………………</w:t>
      </w:r>
    </w:p>
    <w:p w:rsidR="00242E8B" w:rsidRDefault="007614F0">
      <w:pPr>
        <w:pStyle w:val="a0"/>
      </w:pPr>
      <w:r>
        <w:rPr>
          <w:rFonts w:eastAsia="宋体;SimSun"/>
        </w:rPr>
        <w:t>出生日期和出生地点：</w:t>
      </w:r>
      <w:r>
        <w:t>…………</w:t>
      </w:r>
      <w:r>
        <w:rPr>
          <w:rFonts w:eastAsia="宋体;SimSun"/>
        </w:rPr>
        <w:t>...………………………………………………………</w:t>
      </w:r>
    </w:p>
    <w:p w:rsidR="00242E8B" w:rsidRDefault="007614F0">
      <w:pPr>
        <w:pStyle w:val="a0"/>
      </w:pPr>
      <w:r>
        <w:rPr>
          <w:rFonts w:eastAsia="宋体;SimSun"/>
        </w:rPr>
        <w:t>地址</w:t>
      </w:r>
      <w:r>
        <w:rPr>
          <w:rFonts w:eastAsia="宋体;SimSun"/>
        </w:rPr>
        <w:t> </w:t>
      </w:r>
      <w:r>
        <w:rPr>
          <w:rFonts w:eastAsia="宋体;SimSun"/>
        </w:rPr>
        <w:t>：</w:t>
      </w:r>
      <w:r>
        <w:t>……………………………</w:t>
      </w:r>
      <w:r>
        <w:rPr>
          <w:rFonts w:eastAsia="宋体;SimSun"/>
        </w:rPr>
        <w:t>.…………………………………………….……………</w:t>
      </w:r>
    </w:p>
    <w:p w:rsidR="00242E8B" w:rsidRDefault="007614F0">
      <w:pPr>
        <w:pStyle w:val="a0"/>
      </w:pPr>
      <w:r>
        <w:rPr>
          <w:rFonts w:eastAsia="宋体;SimSun"/>
        </w:rPr>
        <w:t>商业登记编号</w:t>
      </w:r>
      <w:r>
        <w:rPr>
          <w:rFonts w:eastAsia="宋体;SimSun"/>
        </w:rPr>
        <w:t> </w:t>
      </w:r>
      <w:r>
        <w:rPr>
          <w:rFonts w:eastAsia="宋体;SimSun"/>
        </w:rPr>
        <w:t>：</w:t>
      </w:r>
      <w:r>
        <w:t xml:space="preserve"> …………………………………………………………</w:t>
      </w:r>
      <w:r>
        <w:rPr>
          <w:rFonts w:eastAsia="宋体;SimSun"/>
        </w:rPr>
        <w:t>、</w:t>
      </w:r>
    </w:p>
    <w:p w:rsidR="00242E8B" w:rsidRDefault="007614F0">
      <w:pPr>
        <w:pStyle w:val="a0"/>
      </w:pPr>
      <w:r>
        <w:rPr>
          <w:rFonts w:eastAsia="宋体;SimSun"/>
        </w:rPr>
        <w:t>资质</w:t>
      </w:r>
      <w:r>
        <w:rPr>
          <w:rFonts w:eastAsia="宋体;SimSun"/>
        </w:rPr>
        <w:t> </w:t>
      </w:r>
      <w:r>
        <w:t>………………………………….…………………………………...…………………</w:t>
      </w:r>
    </w:p>
    <w:p w:rsidR="00242E8B" w:rsidRDefault="00242E8B">
      <w:pPr>
        <w:pStyle w:val="a0"/>
        <w:jc w:val="both"/>
      </w:pPr>
    </w:p>
    <w:p w:rsidR="00242E8B" w:rsidRDefault="007614F0">
      <w:pPr>
        <w:pStyle w:val="a0"/>
        <w:numPr>
          <w:ilvl w:val="0"/>
          <w:numId w:val="23"/>
        </w:numPr>
        <w:jc w:val="both"/>
      </w:pPr>
      <w:r>
        <w:rPr>
          <w:rFonts w:eastAsia="宋体;SimSun"/>
          <w:b/>
          <w:bCs/>
          <w:u w:val="single"/>
        </w:rPr>
        <w:t>船只</w:t>
      </w:r>
      <w:r>
        <w:rPr>
          <w:rFonts w:ascii="宋体;SimSun" w:eastAsia="宋体;SimSun" w:hAnsi="宋体;SimSun" w:cs="宋体;SimSun"/>
          <w:b/>
          <w:bCs/>
          <w:u w:val="single"/>
        </w:rPr>
        <w:t>：</w:t>
      </w:r>
    </w:p>
    <w:p w:rsidR="00242E8B" w:rsidRDefault="00242E8B">
      <w:pPr>
        <w:pStyle w:val="a0"/>
        <w:ind w:left="1080"/>
        <w:jc w:val="both"/>
      </w:pPr>
    </w:p>
    <w:p w:rsidR="00242E8B" w:rsidRDefault="007614F0">
      <w:pPr>
        <w:pStyle w:val="a0"/>
        <w:numPr>
          <w:ilvl w:val="1"/>
          <w:numId w:val="22"/>
        </w:numPr>
        <w:jc w:val="both"/>
      </w:pPr>
      <w:r>
        <w:rPr>
          <w:rFonts w:eastAsia="宋体;SimSun"/>
          <w:b/>
          <w:bCs/>
          <w:iCs/>
          <w:u w:val="single"/>
        </w:rPr>
        <w:t>相关信息</w:t>
      </w:r>
      <w:r>
        <w:rPr>
          <w:rFonts w:ascii="宋体;SimSun" w:eastAsia="宋体;SimSun" w:hAnsi="宋体;SimSun" w:cs="宋体;SimSun"/>
          <w:b/>
          <w:bCs/>
          <w:iCs/>
          <w:u w:val="single"/>
        </w:rPr>
        <w:t>：</w:t>
      </w:r>
    </w:p>
    <w:p w:rsidR="00242E8B" w:rsidRDefault="00242E8B">
      <w:pPr>
        <w:pStyle w:val="a0"/>
        <w:jc w:val="both"/>
      </w:pPr>
    </w:p>
    <w:p w:rsidR="00242E8B" w:rsidRDefault="007614F0">
      <w:pPr>
        <w:pStyle w:val="a0"/>
      </w:pPr>
      <w:r>
        <w:rPr>
          <w:rFonts w:eastAsia="宋体;SimSun"/>
        </w:rPr>
        <w:t>登记国家</w:t>
      </w:r>
      <w:r>
        <w:rPr>
          <w:rFonts w:ascii="宋体;SimSun" w:eastAsia="宋体;SimSun" w:hAnsi="宋体;SimSun" w:cs="宋体;SimSun"/>
        </w:rPr>
        <w:t>：</w:t>
      </w:r>
      <w:r>
        <w:t xml:space="preserve"> ……………….…………………………………………………</w:t>
      </w:r>
    </w:p>
    <w:p w:rsidR="00242E8B" w:rsidRDefault="007614F0">
      <w:pPr>
        <w:pStyle w:val="a0"/>
      </w:pPr>
      <w:r>
        <w:rPr>
          <w:rFonts w:eastAsia="宋体;SimSun"/>
        </w:rPr>
        <w:t>船只名称</w:t>
      </w:r>
      <w:r>
        <w:rPr>
          <w:rFonts w:ascii="宋体;SimSun" w:eastAsia="宋体;SimSun" w:hAnsi="宋体;SimSun" w:cs="宋体;SimSun"/>
        </w:rPr>
        <w:t>：</w:t>
      </w:r>
      <w:r>
        <w:t xml:space="preserve"> ……………………………</w:t>
      </w:r>
      <w:r>
        <w:rPr>
          <w:rFonts w:eastAsia="宋体;SimSun"/>
        </w:rPr>
        <w:t>原名称</w:t>
      </w:r>
      <w:r>
        <w:rPr>
          <w:rFonts w:ascii="宋体;SimSun" w:eastAsia="宋体;SimSun" w:hAnsi="宋体;SimSun" w:cs="宋体;SimSun"/>
        </w:rPr>
        <w:t>：</w:t>
      </w:r>
      <w:r>
        <w:t xml:space="preserve"> ………………………..</w:t>
      </w:r>
    </w:p>
    <w:p w:rsidR="00242E8B" w:rsidRDefault="007614F0">
      <w:pPr>
        <w:pStyle w:val="8"/>
        <w:numPr>
          <w:ilvl w:val="7"/>
          <w:numId w:val="1"/>
        </w:numPr>
        <w:jc w:val="both"/>
      </w:pPr>
      <w:r>
        <w:rPr>
          <w:i w:val="0"/>
        </w:rPr>
        <w:t xml:space="preserve"> </w:t>
      </w:r>
      <w:r>
        <w:rPr>
          <w:rFonts w:eastAsia="宋体;SimSun"/>
          <w:i w:val="0"/>
        </w:rPr>
        <w:t>初始名称</w:t>
      </w:r>
      <w:r>
        <w:rPr>
          <w:rFonts w:ascii="宋体;SimSun" w:eastAsia="宋体;SimSun" w:hAnsi="宋体;SimSun" w:cs="宋体;SimSun"/>
          <w:i w:val="0"/>
        </w:rPr>
        <w:t>：</w:t>
      </w:r>
      <w:r>
        <w:rPr>
          <w:i w:val="0"/>
        </w:rPr>
        <w:t xml:space="preserve"> …………………………………………………………………………</w:t>
      </w:r>
    </w:p>
    <w:p w:rsidR="00242E8B" w:rsidRDefault="007614F0">
      <w:pPr>
        <w:pStyle w:val="a0"/>
        <w:jc w:val="both"/>
      </w:pPr>
      <w:r>
        <w:rPr>
          <w:rFonts w:eastAsia="宋体;SimSun"/>
        </w:rPr>
        <w:t>所有人名称</w:t>
      </w:r>
      <w:r>
        <w:t> </w:t>
      </w:r>
      <w:r>
        <w:rPr>
          <w:rFonts w:ascii="宋体;SimSun" w:eastAsia="宋体;SimSun" w:hAnsi="宋体;SimSun" w:cs="宋体;SimSun"/>
        </w:rPr>
        <w:t>：</w:t>
      </w:r>
      <w:r>
        <w:t xml:space="preserve"> ….………………………………………………………</w:t>
      </w:r>
    </w:p>
    <w:p w:rsidR="00242E8B" w:rsidRDefault="007614F0">
      <w:pPr>
        <w:pStyle w:val="a0"/>
        <w:jc w:val="both"/>
      </w:pPr>
      <w:r>
        <w:rPr>
          <w:rFonts w:eastAsia="宋体;SimSun"/>
        </w:rPr>
        <w:t>原所有人名称</w:t>
      </w:r>
      <w:r>
        <w:rPr>
          <w:rFonts w:ascii="宋体;SimSun" w:eastAsia="宋体;SimSun" w:hAnsi="宋体;SimSun" w:cs="宋体;SimSun"/>
        </w:rPr>
        <w:t>：</w:t>
      </w:r>
      <w:r>
        <w:t>………………………………………………………</w:t>
      </w:r>
    </w:p>
    <w:p w:rsidR="00242E8B" w:rsidRDefault="007614F0">
      <w:pPr>
        <w:pStyle w:val="2"/>
        <w:jc w:val="both"/>
      </w:pPr>
      <w:r>
        <w:rPr>
          <w:rFonts w:eastAsia="宋体;SimSun"/>
        </w:rPr>
        <w:t>船长姓名</w:t>
      </w:r>
      <w:r>
        <w:t>………………………………………………………………………</w:t>
      </w:r>
    </w:p>
    <w:p w:rsidR="00242E8B" w:rsidRDefault="007614F0">
      <w:pPr>
        <w:pStyle w:val="a0"/>
        <w:jc w:val="both"/>
      </w:pPr>
      <w:r>
        <w:rPr>
          <w:rFonts w:eastAsia="宋体;SimSun"/>
        </w:rPr>
        <w:t>建造日期和地点</w:t>
      </w:r>
      <w:r>
        <w:rPr>
          <w:rFonts w:ascii="宋体;SimSun" w:eastAsia="宋体;SimSun" w:hAnsi="宋体;SimSun" w:cs="宋体;SimSun"/>
        </w:rPr>
        <w:t>：</w:t>
      </w:r>
      <w:r>
        <w:t xml:space="preserve"> </w:t>
      </w:r>
    </w:p>
    <w:p w:rsidR="00242E8B" w:rsidRDefault="007614F0">
      <w:pPr>
        <w:pStyle w:val="a0"/>
      </w:pPr>
      <w:r>
        <w:rPr>
          <w:rFonts w:eastAsia="宋体;SimSun"/>
        </w:rPr>
        <w:t>登记编号</w:t>
      </w:r>
      <w:r>
        <w:rPr>
          <w:rFonts w:ascii="宋体;SimSun" w:eastAsia="宋体;SimSun" w:hAnsi="宋体;SimSun" w:cs="宋体;SimSun"/>
        </w:rPr>
        <w:t>：</w:t>
      </w:r>
      <w:r>
        <w:t>……………………….………………………………………………</w:t>
      </w:r>
    </w:p>
    <w:p w:rsidR="00242E8B" w:rsidRDefault="007614F0">
      <w:pPr>
        <w:pStyle w:val="a0"/>
      </w:pPr>
      <w:r>
        <w:rPr>
          <w:rFonts w:eastAsia="宋体;SimSun"/>
        </w:rPr>
        <w:t>国籍</w:t>
      </w:r>
      <w:r>
        <w:rPr>
          <w:rFonts w:ascii="宋体;SimSun" w:eastAsia="宋体;SimSun" w:hAnsi="宋体;SimSun" w:cs="宋体;SimSun"/>
        </w:rPr>
        <w:t>：</w:t>
      </w:r>
      <w:r>
        <w:t xml:space="preserve"> …………………………………………</w:t>
      </w:r>
      <w:r>
        <w:rPr>
          <w:rFonts w:eastAsia="宋体;SimSun"/>
        </w:rPr>
        <w:t>国籍旗</w:t>
      </w:r>
      <w:r>
        <w:rPr>
          <w:rFonts w:ascii="宋体;SimSun" w:eastAsia="宋体;SimSun" w:hAnsi="宋体;SimSun" w:cs="宋体;SimSun"/>
        </w:rPr>
        <w:t>：</w:t>
      </w:r>
      <w:r>
        <w:t xml:space="preserve"> …………………………….</w:t>
      </w:r>
    </w:p>
    <w:p w:rsidR="00242E8B" w:rsidRDefault="007614F0">
      <w:pPr>
        <w:pStyle w:val="a0"/>
      </w:pPr>
      <w:r>
        <w:rPr>
          <w:rFonts w:eastAsia="宋体;SimSun"/>
        </w:rPr>
        <w:t>国籍旗获得日期</w:t>
      </w:r>
      <w:r>
        <w:rPr>
          <w:rFonts w:ascii="宋体;SimSun" w:eastAsia="宋体;SimSun" w:hAnsi="宋体;SimSun" w:cs="宋体;SimSun"/>
        </w:rPr>
        <w:t>：</w:t>
      </w:r>
      <w:r>
        <w:t xml:space="preserve"> ………………………………………………………………….</w:t>
      </w:r>
    </w:p>
    <w:p w:rsidR="00242E8B" w:rsidRDefault="007614F0">
      <w:pPr>
        <w:pStyle w:val="a0"/>
      </w:pPr>
      <w:r>
        <w:rPr>
          <w:rFonts w:eastAsia="宋体;SimSun"/>
        </w:rPr>
        <w:t>所属港口</w:t>
      </w:r>
      <w:r>
        <w:rPr>
          <w:rFonts w:ascii="宋体;SimSun" w:eastAsia="宋体;SimSun" w:hAnsi="宋体;SimSun" w:cs="宋体;SimSun"/>
        </w:rPr>
        <w:t>：</w:t>
      </w:r>
      <w:r>
        <w:t xml:space="preserve"> ……………………………………………………………………………….</w:t>
      </w:r>
    </w:p>
    <w:p w:rsidR="00242E8B" w:rsidRDefault="00242E8B">
      <w:pPr>
        <w:pStyle w:val="a0"/>
        <w:jc w:val="both"/>
      </w:pPr>
    </w:p>
    <w:p w:rsidR="00242E8B" w:rsidRDefault="007614F0">
      <w:pPr>
        <w:pStyle w:val="a0"/>
        <w:numPr>
          <w:ilvl w:val="1"/>
          <w:numId w:val="22"/>
        </w:numPr>
        <w:jc w:val="both"/>
      </w:pPr>
      <w:r>
        <w:rPr>
          <w:rFonts w:eastAsia="宋体;SimSun"/>
          <w:b/>
          <w:bCs/>
          <w:iCs/>
        </w:rPr>
        <w:t>技术特征</w:t>
      </w:r>
      <w:r>
        <w:rPr>
          <w:rFonts w:ascii="宋体;SimSun" w:eastAsia="宋体;SimSun" w:hAnsi="宋体;SimSun" w:cs="宋体;SimSun"/>
          <w:b/>
          <w:bCs/>
          <w:iCs/>
        </w:rPr>
        <w:t>：</w:t>
      </w:r>
    </w:p>
    <w:p w:rsidR="00242E8B" w:rsidRDefault="00242E8B">
      <w:pPr>
        <w:pStyle w:val="a0"/>
        <w:jc w:val="both"/>
      </w:pPr>
    </w:p>
    <w:p w:rsidR="00242E8B" w:rsidRDefault="007614F0">
      <w:pPr>
        <w:pStyle w:val="a0"/>
      </w:pPr>
      <w:r>
        <w:rPr>
          <w:rFonts w:eastAsia="宋体;SimSun"/>
        </w:rPr>
        <w:t>长度：</w:t>
      </w:r>
      <w:r>
        <w:t xml:space="preserve"> ……………………………</w:t>
      </w:r>
      <w:r>
        <w:rPr>
          <w:rFonts w:eastAsia="宋体;SimSun"/>
        </w:rPr>
        <w:t xml:space="preserve">. </w:t>
      </w:r>
      <w:r>
        <w:rPr>
          <w:rFonts w:eastAsia="宋体;SimSun"/>
        </w:rPr>
        <w:t>宽度：</w:t>
      </w:r>
      <w:r>
        <w:t xml:space="preserve"> …………</w:t>
      </w:r>
      <w:r>
        <w:rPr>
          <w:rFonts w:eastAsia="宋体;SimSun"/>
        </w:rPr>
        <w:t>..……………………</w:t>
      </w:r>
    </w:p>
    <w:p w:rsidR="00242E8B" w:rsidRDefault="007614F0">
      <w:pPr>
        <w:pStyle w:val="a0"/>
      </w:pPr>
      <w:r>
        <w:rPr>
          <w:rFonts w:eastAsia="宋体;SimSun"/>
        </w:rPr>
        <w:t>舯舷高</w:t>
      </w:r>
      <w:r>
        <w:rPr>
          <w:rFonts w:eastAsia="宋体;SimSun"/>
        </w:rPr>
        <w:t> </w:t>
      </w:r>
      <w:r>
        <w:rPr>
          <w:rFonts w:eastAsia="宋体;SimSun"/>
        </w:rPr>
        <w:t>：</w:t>
      </w:r>
      <w:r>
        <w:t xml:space="preserve"> …………………………………………………</w:t>
      </w:r>
      <w:r>
        <w:rPr>
          <w:rFonts w:eastAsia="宋体;SimSun"/>
        </w:rPr>
        <w:t>...…………………………………...</w:t>
      </w:r>
    </w:p>
    <w:p w:rsidR="00242E8B" w:rsidRDefault="007614F0">
      <w:pPr>
        <w:pStyle w:val="a0"/>
      </w:pPr>
      <w:r>
        <w:rPr>
          <w:rFonts w:eastAsia="宋体;SimSun"/>
        </w:rPr>
        <w:t>转口速度：</w:t>
      </w:r>
      <w:r>
        <w:t xml:space="preserve"> ………</w:t>
      </w:r>
      <w:r>
        <w:rPr>
          <w:rFonts w:eastAsia="宋体;SimSun"/>
        </w:rPr>
        <w:t>.…………………………………………………………………..</w:t>
      </w:r>
    </w:p>
    <w:p w:rsidR="00242E8B" w:rsidRDefault="007614F0">
      <w:pPr>
        <w:pStyle w:val="a0"/>
      </w:pPr>
      <w:r>
        <w:rPr>
          <w:rFonts w:eastAsia="宋体;SimSun"/>
        </w:rPr>
        <w:t>吃水深度：</w:t>
      </w:r>
      <w:r>
        <w:t xml:space="preserve"> …………………………………………………………………………………</w:t>
      </w:r>
      <w:r>
        <w:rPr>
          <w:rFonts w:eastAsia="宋体;SimSun"/>
        </w:rPr>
        <w:t>.</w:t>
      </w:r>
    </w:p>
    <w:p w:rsidR="00242E8B" w:rsidRDefault="007614F0">
      <w:pPr>
        <w:pStyle w:val="a0"/>
      </w:pPr>
      <w:r>
        <w:rPr>
          <w:rFonts w:eastAsia="宋体;SimSun"/>
          <w:lang w:val="de-DE"/>
        </w:rPr>
        <w:t>净吨位</w:t>
      </w:r>
      <w:r>
        <w:rPr>
          <w:rFonts w:eastAsia="宋体;SimSun"/>
          <w:lang w:val="de-DE"/>
        </w:rPr>
        <w:t> </w:t>
      </w:r>
      <w:r>
        <w:rPr>
          <w:rFonts w:eastAsia="宋体;SimSun"/>
          <w:lang w:val="de-DE"/>
        </w:rPr>
        <w:t>：</w:t>
      </w:r>
      <w:r>
        <w:rPr>
          <w:lang w:val="de-DE"/>
        </w:rPr>
        <w:t xml:space="preserve"> ……………</w:t>
      </w:r>
      <w:r>
        <w:rPr>
          <w:rFonts w:eastAsia="宋体;SimSun"/>
          <w:lang w:val="de-DE"/>
        </w:rPr>
        <w:t>........</w:t>
      </w:r>
      <w:r>
        <w:rPr>
          <w:rFonts w:eastAsia="宋体;SimSun"/>
          <w:lang w:val="de-DE"/>
        </w:rPr>
        <w:t>吨位：</w:t>
      </w:r>
      <w:r>
        <w:rPr>
          <w:rFonts w:eastAsia="宋体;SimSun"/>
          <w:lang w:val="de-DE"/>
        </w:rPr>
        <w:t>...........…………………..…</w:t>
      </w:r>
      <w:r>
        <w:rPr>
          <w:rFonts w:eastAsia="宋体;SimSun"/>
          <w:lang w:val="de-DE"/>
        </w:rPr>
        <w:t>总吨位</w:t>
      </w:r>
      <w:r>
        <w:rPr>
          <w:rFonts w:eastAsia="宋体;SimSun"/>
          <w:lang w:val="de-DE"/>
        </w:rPr>
        <w:t> </w:t>
      </w:r>
      <w:r>
        <w:rPr>
          <w:rFonts w:eastAsia="宋体;SimSun"/>
          <w:lang w:val="de-DE"/>
        </w:rPr>
        <w:t>：</w:t>
      </w:r>
      <w:r>
        <w:rPr>
          <w:lang w:val="de-DE"/>
        </w:rPr>
        <w:t>……………………</w:t>
      </w:r>
      <w:r>
        <w:rPr>
          <w:rFonts w:eastAsia="宋体;SimSun"/>
          <w:lang w:val="de-DE"/>
        </w:rPr>
        <w:t>.</w:t>
      </w:r>
    </w:p>
    <w:p w:rsidR="00242E8B" w:rsidRDefault="007614F0">
      <w:pPr>
        <w:pStyle w:val="a0"/>
      </w:pPr>
      <w:r>
        <w:rPr>
          <w:rFonts w:eastAsia="宋体;SimSun"/>
        </w:rPr>
        <w:t>船舶吨位最新测量日期</w:t>
      </w:r>
      <w:r>
        <w:rPr>
          <w:lang w:val="de-DE"/>
        </w:rPr>
        <w:t xml:space="preserve"> </w:t>
      </w:r>
      <w:r>
        <w:rPr>
          <w:rFonts w:eastAsia="宋体;SimSun"/>
          <w:lang w:val="de-DE"/>
        </w:rPr>
        <w:t>：</w:t>
      </w:r>
      <w:r>
        <w:rPr>
          <w:lang w:val="de-DE"/>
        </w:rPr>
        <w:t xml:space="preserve"> </w:t>
      </w:r>
      <w:r>
        <w:rPr>
          <w:rFonts w:eastAsia="宋体;SimSun"/>
          <w:lang w:val="de-DE"/>
        </w:rPr>
        <w:t>..............................................................................................</w:t>
      </w:r>
    </w:p>
    <w:p w:rsidR="00242E8B" w:rsidRDefault="007614F0">
      <w:pPr>
        <w:pStyle w:val="a0"/>
        <w:jc w:val="both"/>
      </w:pPr>
      <w:r>
        <w:rPr>
          <w:rFonts w:eastAsia="宋体;SimSun"/>
        </w:rPr>
        <w:t>船舶吨位测量相关测量报告</w:t>
      </w:r>
      <w:r>
        <w:rPr>
          <w:lang w:val="de-DE"/>
        </w:rPr>
        <w:t> </w:t>
      </w:r>
      <w:r>
        <w:rPr>
          <w:rFonts w:ascii="宋体;SimSun" w:eastAsia="宋体;SimSun" w:hAnsi="宋体;SimSun" w:cs="宋体;SimSun"/>
          <w:lang w:val="de-DE"/>
        </w:rPr>
        <w:t>：</w:t>
      </w:r>
      <w:r>
        <w:rPr>
          <w:lang w:val="de-DE"/>
        </w:rPr>
        <w:t xml:space="preserve"> ………………………………………………….</w:t>
      </w:r>
    </w:p>
    <w:p w:rsidR="00242E8B" w:rsidRDefault="007614F0">
      <w:pPr>
        <w:pStyle w:val="a0"/>
        <w:jc w:val="both"/>
      </w:pPr>
      <w:r>
        <w:rPr>
          <w:rFonts w:eastAsia="宋体;SimSun"/>
        </w:rPr>
        <w:t>分类</w:t>
      </w:r>
      <w:r>
        <w:rPr>
          <w:lang w:val="de-DE"/>
        </w:rPr>
        <w:t> </w:t>
      </w:r>
      <w:r>
        <w:rPr>
          <w:rFonts w:ascii="宋体;SimSun" w:eastAsia="宋体;SimSun" w:hAnsi="宋体;SimSun" w:cs="宋体;SimSun"/>
          <w:lang w:val="de-DE"/>
        </w:rPr>
        <w:t>：</w:t>
      </w:r>
      <w:r>
        <w:rPr>
          <w:lang w:val="de-DE"/>
        </w:rPr>
        <w:t xml:space="preserve">     </w:t>
      </w:r>
      <w:r>
        <w:rPr>
          <w:rFonts w:eastAsia="宋体;SimSun"/>
        </w:rPr>
        <w:t>原分类</w:t>
      </w:r>
      <w:r>
        <w:rPr>
          <w:lang w:val="de-DE"/>
        </w:rPr>
        <w:t>……………………..….</w:t>
      </w:r>
      <w:r>
        <w:rPr>
          <w:rFonts w:eastAsia="宋体;SimSun"/>
        </w:rPr>
        <w:t>新分类</w:t>
      </w:r>
      <w:r>
        <w:rPr>
          <w:lang w:val="de-DE"/>
        </w:rPr>
        <w:t>………………………….</w:t>
      </w:r>
    </w:p>
    <w:p w:rsidR="00242E8B" w:rsidRDefault="007614F0">
      <w:pPr>
        <w:pStyle w:val="a0"/>
        <w:jc w:val="both"/>
      </w:pPr>
      <w:r>
        <w:rPr>
          <w:rFonts w:eastAsia="宋体;SimSun"/>
        </w:rPr>
        <w:t>公司分类</w:t>
      </w:r>
      <w:r>
        <w:rPr>
          <w:rFonts w:ascii="宋体;SimSun" w:eastAsia="宋体;SimSun" w:hAnsi="宋体;SimSun" w:cs="宋体;SimSun"/>
          <w:lang w:val="de-DE"/>
        </w:rPr>
        <w:t>：</w:t>
      </w:r>
      <w:r>
        <w:rPr>
          <w:lang w:val="de-DE"/>
        </w:rPr>
        <w:t xml:space="preserve"> ...………………………………………………………….……..</w:t>
      </w:r>
    </w:p>
    <w:p w:rsidR="00242E8B" w:rsidRDefault="007614F0">
      <w:pPr>
        <w:pStyle w:val="a0"/>
        <w:jc w:val="both"/>
        <w:sectPr w:rsidR="00242E8B">
          <w:headerReference w:type="default" r:id="rId9"/>
          <w:footerReference w:type="default" r:id="rId10"/>
          <w:headerReference w:type="first" r:id="rId11"/>
          <w:footerReference w:type="first" r:id="rId12"/>
          <w:pgSz w:w="11906" w:h="16838"/>
          <w:pgMar w:top="794" w:right="1134" w:bottom="765" w:left="1134" w:header="709" w:footer="709" w:gutter="0"/>
          <w:pgNumType w:start="1"/>
          <w:cols w:space="720"/>
          <w:formProt w:val="0"/>
          <w:titlePg/>
          <w:docGrid w:linePitch="360"/>
        </w:sectPr>
      </w:pPr>
      <w:r>
        <w:rPr>
          <w:rFonts w:eastAsia="宋体;SimSun"/>
        </w:rPr>
        <w:t>主发动机标识</w:t>
      </w:r>
      <w:r>
        <w:rPr>
          <w:lang w:val="de-DE"/>
        </w:rPr>
        <w:t> </w:t>
      </w:r>
      <w:r>
        <w:rPr>
          <w:rFonts w:ascii="宋体;SimSun" w:eastAsia="宋体;SimSun" w:hAnsi="宋体;SimSun" w:cs="宋体;SimSun"/>
          <w:lang w:val="de-DE"/>
        </w:rPr>
        <w:t>：</w:t>
      </w:r>
      <w:r>
        <w:rPr>
          <w:lang w:val="de-DE"/>
        </w:rPr>
        <w:t xml:space="preserve"> ………………</w:t>
      </w:r>
      <w:r>
        <w:rPr>
          <w:rFonts w:eastAsia="宋体;SimSun"/>
        </w:rPr>
        <w:t>发动机类型</w:t>
      </w:r>
      <w:r>
        <w:rPr>
          <w:lang w:val="de-DE"/>
        </w:rPr>
        <w:t> </w:t>
      </w:r>
      <w:r>
        <w:rPr>
          <w:rFonts w:ascii="宋体;SimSun" w:eastAsia="宋体;SimSun" w:hAnsi="宋体;SimSun" w:cs="宋体;SimSun"/>
          <w:lang w:val="de-DE"/>
        </w:rPr>
        <w:t>：</w:t>
      </w:r>
      <w:r>
        <w:rPr>
          <w:lang w:val="de-DE"/>
        </w:rPr>
        <w:t xml:space="preserve"> ………………………</w:t>
      </w:r>
    </w:p>
    <w:p w:rsidR="00242E8B" w:rsidRDefault="007614F0">
      <w:pPr>
        <w:pStyle w:val="2"/>
        <w:jc w:val="both"/>
      </w:pPr>
      <w:r>
        <w:rPr>
          <w:rFonts w:eastAsia="宋体;SimSun"/>
        </w:rPr>
        <w:lastRenderedPageBreak/>
        <w:t>发动机数量</w:t>
      </w:r>
      <w:r>
        <w:rPr>
          <w:lang w:val="de-DE"/>
        </w:rPr>
        <w:t>…………………</w:t>
      </w:r>
      <w:r>
        <w:rPr>
          <w:rFonts w:eastAsia="宋体;SimSun"/>
        </w:rPr>
        <w:t>主发动机编号</w:t>
      </w:r>
      <w:r>
        <w:rPr>
          <w:rFonts w:ascii="宋体;SimSun" w:eastAsia="宋体;SimSun" w:hAnsi="宋体;SimSun" w:cs="宋体;SimSun"/>
          <w:lang w:val="de-DE"/>
        </w:rPr>
        <w:t>：</w:t>
      </w:r>
      <w:r>
        <w:rPr>
          <w:lang w:val="de-DE"/>
        </w:rPr>
        <w:t xml:space="preserve"> …………………… </w:t>
      </w:r>
    </w:p>
    <w:p w:rsidR="00242E8B" w:rsidRDefault="007614F0">
      <w:pPr>
        <w:pStyle w:val="a0"/>
      </w:pPr>
      <w:r>
        <w:rPr>
          <w:rFonts w:eastAsia="宋体;SimSun"/>
        </w:rPr>
        <w:t>功率</w:t>
      </w:r>
      <w:r>
        <w:rPr>
          <w:rFonts w:eastAsia="宋体;SimSun"/>
          <w:lang w:val="de-DE"/>
        </w:rPr>
        <w:t>（</w:t>
      </w:r>
      <w:r>
        <w:rPr>
          <w:rFonts w:eastAsia="宋体;SimSun"/>
        </w:rPr>
        <w:t>单位</w:t>
      </w:r>
      <w:r>
        <w:rPr>
          <w:rFonts w:eastAsia="宋体;SimSun"/>
          <w:lang w:val="de-DE"/>
        </w:rPr>
        <w:t>：</w:t>
      </w:r>
      <w:r>
        <w:rPr>
          <w:rFonts w:eastAsia="宋体;SimSun"/>
          <w:lang w:val="de-DE"/>
        </w:rPr>
        <w:t>CV</w:t>
      </w:r>
      <w:r>
        <w:rPr>
          <w:rFonts w:eastAsia="宋体;SimSun"/>
          <w:lang w:val="de-DE"/>
        </w:rPr>
        <w:t>）</w:t>
      </w:r>
      <w:r>
        <w:rPr>
          <w:rFonts w:ascii="宋体;SimSun" w:eastAsia="宋体;SimSun" w:hAnsi="宋体;SimSun" w:cs="宋体;SimSun"/>
          <w:lang w:val="de-DE"/>
        </w:rPr>
        <w:t>：</w:t>
      </w:r>
      <w:r>
        <w:rPr>
          <w:lang w:val="de-DE"/>
        </w:rPr>
        <w:t xml:space="preserve"> ……………………………………………………………………….…..</w:t>
      </w:r>
    </w:p>
    <w:p w:rsidR="00242E8B" w:rsidRDefault="007614F0">
      <w:pPr>
        <w:pStyle w:val="a0"/>
        <w:jc w:val="both"/>
      </w:pPr>
      <w:r>
        <w:rPr>
          <w:rFonts w:eastAsia="宋体;SimSun"/>
        </w:rPr>
        <w:t>海上续航里程</w:t>
      </w:r>
      <w:r>
        <w:rPr>
          <w:rFonts w:ascii="宋体;SimSun" w:eastAsia="宋体;SimSun" w:hAnsi="宋体;SimSun" w:cs="宋体;SimSun"/>
          <w:lang w:val="de-DE"/>
        </w:rPr>
        <w:t>：</w:t>
      </w:r>
      <w:r>
        <w:rPr>
          <w:lang w:val="de-DE"/>
        </w:rPr>
        <w:t xml:space="preserve"> …………………………………………………….</w:t>
      </w:r>
    </w:p>
    <w:p w:rsidR="00242E8B" w:rsidRDefault="007614F0">
      <w:pPr>
        <w:pStyle w:val="a0"/>
        <w:jc w:val="both"/>
      </w:pPr>
      <w:r>
        <w:rPr>
          <w:rFonts w:eastAsia="宋体;SimSun"/>
        </w:rPr>
        <w:t>船壳</w:t>
      </w:r>
      <w:r>
        <w:rPr>
          <w:lang w:val="de-DE"/>
        </w:rPr>
        <w:t xml:space="preserve">;                   </w:t>
      </w:r>
      <w:r>
        <w:rPr>
          <w:rFonts w:eastAsia="宋体;SimSun"/>
        </w:rPr>
        <w:t>属性</w:t>
      </w:r>
      <w:r>
        <w:rPr>
          <w:rFonts w:ascii="宋体;SimSun" w:eastAsia="宋体;SimSun" w:hAnsi="宋体;SimSun" w:cs="宋体;SimSun"/>
          <w:lang w:val="de-DE"/>
        </w:rPr>
        <w:t>：</w:t>
      </w:r>
      <w:r>
        <w:rPr>
          <w:lang w:val="de-DE"/>
        </w:rPr>
        <w:t xml:space="preserve"> …..………………………..</w:t>
      </w:r>
      <w:r>
        <w:rPr>
          <w:rFonts w:eastAsia="宋体;SimSun"/>
        </w:rPr>
        <w:t>颜色</w:t>
      </w:r>
      <w:r>
        <w:rPr>
          <w:rFonts w:ascii="宋体;SimSun" w:eastAsia="宋体;SimSun" w:hAnsi="宋体;SimSun" w:cs="宋体;SimSun"/>
          <w:lang w:val="de-DE"/>
        </w:rPr>
        <w:t>：</w:t>
      </w:r>
      <w:r>
        <w:rPr>
          <w:lang w:val="de-DE"/>
        </w:rPr>
        <w:t> ………………</w:t>
      </w:r>
    </w:p>
    <w:p w:rsidR="00242E8B" w:rsidRDefault="007614F0">
      <w:pPr>
        <w:pStyle w:val="a0"/>
        <w:jc w:val="both"/>
      </w:pPr>
      <w:r>
        <w:rPr>
          <w:rFonts w:eastAsia="宋体;SimSun"/>
        </w:rPr>
        <w:t>船只最新水下体整修和油漆日期和地点</w:t>
      </w:r>
      <w:r>
        <w:rPr>
          <w:lang w:val="de-DE"/>
        </w:rPr>
        <w:t>; ……………………………………………………….</w:t>
      </w:r>
    </w:p>
    <w:p w:rsidR="00242E8B" w:rsidRDefault="007614F0">
      <w:pPr>
        <w:pStyle w:val="a0"/>
        <w:jc w:val="both"/>
      </w:pPr>
      <w:r>
        <w:rPr>
          <w:rFonts w:eastAsia="宋体;SimSun"/>
        </w:rPr>
        <w:t>推进方式</w:t>
      </w:r>
      <w:r>
        <w:rPr>
          <w:lang w:val="de-DE"/>
        </w:rPr>
        <w:t>…………………………………………………….………………….</w:t>
      </w:r>
    </w:p>
    <w:p w:rsidR="00242E8B" w:rsidRDefault="007614F0">
      <w:pPr>
        <w:pStyle w:val="a0"/>
        <w:jc w:val="both"/>
      </w:pPr>
      <w:r>
        <w:rPr>
          <w:rFonts w:eastAsia="宋体;SimSun"/>
        </w:rPr>
        <w:t>呼叫信号</w:t>
      </w:r>
      <w:r>
        <w:rPr>
          <w:lang w:val="de-DE"/>
        </w:rPr>
        <w:t> </w:t>
      </w:r>
      <w:r>
        <w:rPr>
          <w:rFonts w:ascii="宋体;SimSun" w:eastAsia="宋体;SimSun" w:hAnsi="宋体;SimSun" w:cs="宋体;SimSun"/>
          <w:lang w:val="de-DE"/>
        </w:rPr>
        <w:t>：</w:t>
      </w:r>
      <w:r>
        <w:rPr>
          <w:lang w:val="de-DE"/>
        </w:rPr>
        <w:t xml:space="preserve"> ………………………….</w:t>
      </w:r>
      <w:r>
        <w:rPr>
          <w:rFonts w:eastAsia="宋体;SimSun"/>
        </w:rPr>
        <w:t>呼叫频率</w:t>
      </w:r>
      <w:r>
        <w:rPr>
          <w:rFonts w:ascii="宋体;SimSun" w:eastAsia="宋体;SimSun" w:hAnsi="宋体;SimSun" w:cs="宋体;SimSun"/>
          <w:lang w:val="de-DE"/>
        </w:rPr>
        <w:t>：</w:t>
      </w:r>
      <w:r>
        <w:rPr>
          <w:lang w:val="de-DE"/>
        </w:rPr>
        <w:t>…...……………</w:t>
      </w:r>
    </w:p>
    <w:p w:rsidR="00242E8B" w:rsidRDefault="007614F0">
      <w:pPr>
        <w:pStyle w:val="a0"/>
        <w:jc w:val="both"/>
      </w:pPr>
      <w:r>
        <w:rPr>
          <w:rFonts w:eastAsia="宋体;SimSun"/>
        </w:rPr>
        <w:t>国际无线电呼叫信号</w:t>
      </w:r>
      <w:r>
        <w:rPr>
          <w:lang w:val="de-DE"/>
        </w:rPr>
        <w:t> </w:t>
      </w:r>
      <w:r>
        <w:rPr>
          <w:rFonts w:ascii="宋体;SimSun" w:eastAsia="宋体;SimSun" w:hAnsi="宋体;SimSun" w:cs="宋体;SimSun"/>
          <w:lang w:val="de-DE"/>
        </w:rPr>
        <w:t>：</w:t>
      </w:r>
      <w:r>
        <w:rPr>
          <w:lang w:val="de-DE"/>
        </w:rPr>
        <w:t xml:space="preserve"> ……………...</w:t>
      </w:r>
      <w:r>
        <w:rPr>
          <w:rFonts w:eastAsia="宋体;SimSun"/>
        </w:rPr>
        <w:t>工作频率</w:t>
      </w:r>
      <w:r>
        <w:rPr>
          <w:lang w:val="de-DE"/>
        </w:rPr>
        <w:t> </w:t>
      </w:r>
      <w:r>
        <w:rPr>
          <w:rFonts w:ascii="宋体;SimSun" w:eastAsia="宋体;SimSun" w:hAnsi="宋体;SimSun" w:cs="宋体;SimSun"/>
          <w:lang w:val="de-DE"/>
        </w:rPr>
        <w:t>：</w:t>
      </w:r>
      <w:r>
        <w:rPr>
          <w:lang w:val="de-DE"/>
        </w:rPr>
        <w:t>……</w:t>
      </w:r>
    </w:p>
    <w:p w:rsidR="00242E8B" w:rsidRDefault="007614F0">
      <w:pPr>
        <w:pStyle w:val="a0"/>
        <w:jc w:val="both"/>
      </w:pPr>
      <w:r>
        <w:rPr>
          <w:rFonts w:eastAsia="宋体;SimSun"/>
        </w:rPr>
        <w:t>探测方式</w:t>
      </w:r>
      <w:r>
        <w:rPr>
          <w:rFonts w:ascii="宋体;SimSun" w:eastAsia="宋体;SimSun" w:hAnsi="宋体;SimSun" w:cs="宋体;SimSun"/>
          <w:lang w:val="de-DE"/>
        </w:rPr>
        <w:t>：</w:t>
      </w:r>
      <w:r>
        <w:rPr>
          <w:lang w:val="de-DE"/>
        </w:rPr>
        <w:t xml:space="preserve"> ……………………………………………………………………</w:t>
      </w:r>
    </w:p>
    <w:p w:rsidR="00242E8B" w:rsidRDefault="007614F0">
      <w:pPr>
        <w:pStyle w:val="a0"/>
        <w:jc w:val="both"/>
      </w:pPr>
      <w:r>
        <w:rPr>
          <w:rFonts w:eastAsia="宋体;SimSun"/>
        </w:rPr>
        <w:t>航行方式</w:t>
      </w:r>
      <w:r>
        <w:rPr>
          <w:rFonts w:ascii="宋体;SimSun" w:eastAsia="宋体;SimSun" w:hAnsi="宋体;SimSun" w:cs="宋体;SimSun"/>
          <w:lang w:val="de-DE"/>
        </w:rPr>
        <w:t>：</w:t>
      </w:r>
      <w:r>
        <w:rPr>
          <w:lang w:val="de-DE"/>
        </w:rPr>
        <w:t>……………..……………………………………………………</w:t>
      </w:r>
    </w:p>
    <w:p w:rsidR="00242E8B" w:rsidRDefault="007614F0">
      <w:pPr>
        <w:pStyle w:val="a0"/>
        <w:jc w:val="both"/>
      </w:pPr>
      <w:r>
        <w:rPr>
          <w:rFonts w:eastAsia="宋体;SimSun"/>
        </w:rPr>
        <w:t>换船方式</w:t>
      </w:r>
      <w:r>
        <w:rPr>
          <w:rFonts w:ascii="宋体;SimSun" w:eastAsia="宋体;SimSun" w:hAnsi="宋体;SimSun" w:cs="宋体;SimSun"/>
          <w:lang w:val="de-DE"/>
        </w:rPr>
        <w:t>：</w:t>
      </w:r>
      <w:r>
        <w:rPr>
          <w:lang w:val="de-DE"/>
        </w:rPr>
        <w:t xml:space="preserve"> ……………………………………………………………………</w:t>
      </w:r>
    </w:p>
    <w:p w:rsidR="00242E8B" w:rsidRDefault="007614F0">
      <w:pPr>
        <w:pStyle w:val="a0"/>
        <w:jc w:val="both"/>
      </w:pPr>
      <w:r>
        <w:rPr>
          <w:rFonts w:eastAsia="宋体;SimSun"/>
        </w:rPr>
        <w:t>定向标编号</w:t>
      </w:r>
      <w:r>
        <w:rPr>
          <w:lang w:val="de-DE"/>
        </w:rPr>
        <w:t> </w:t>
      </w:r>
      <w:r>
        <w:rPr>
          <w:rFonts w:ascii="宋体;SimSun" w:eastAsia="宋体;SimSun" w:hAnsi="宋体;SimSun" w:cs="宋体;SimSun"/>
          <w:lang w:val="de-DE"/>
        </w:rPr>
        <w:t>：</w:t>
      </w:r>
      <w:r>
        <w:rPr>
          <w:lang w:val="de-DE"/>
        </w:rPr>
        <w:t> ……………………….</w:t>
      </w:r>
      <w:r>
        <w:rPr>
          <w:rFonts w:eastAsia="宋体;SimSun"/>
        </w:rPr>
        <w:t>定向标类型</w:t>
      </w:r>
      <w:r>
        <w:rPr>
          <w:lang w:val="de-DE"/>
        </w:rPr>
        <w:t> </w:t>
      </w:r>
      <w:r>
        <w:rPr>
          <w:rFonts w:ascii="宋体;SimSun" w:eastAsia="宋体;SimSun" w:hAnsi="宋体;SimSun" w:cs="宋体;SimSun"/>
          <w:lang w:val="de-DE"/>
        </w:rPr>
        <w:t>：</w:t>
      </w:r>
      <w:r>
        <w:rPr>
          <w:lang w:val="de-DE"/>
        </w:rPr>
        <w:t> ……………………</w:t>
      </w:r>
    </w:p>
    <w:p w:rsidR="00242E8B" w:rsidRDefault="007614F0">
      <w:pPr>
        <w:pStyle w:val="a0"/>
        <w:jc w:val="both"/>
      </w:pPr>
      <w:r>
        <w:rPr>
          <w:rFonts w:eastAsia="宋体;SimSun"/>
        </w:rPr>
        <w:t>水手数量</w:t>
      </w:r>
      <w:r>
        <w:t> </w:t>
      </w:r>
      <w:r>
        <w:rPr>
          <w:rFonts w:ascii="宋体;SimSun" w:eastAsia="宋体;SimSun" w:hAnsi="宋体;SimSun" w:cs="宋体;SimSun"/>
        </w:rPr>
        <w:t>：</w:t>
      </w:r>
      <w:r>
        <w:rPr>
          <w:rFonts w:eastAsia="宋体;SimSun"/>
        </w:rPr>
        <w:t>本国</w:t>
      </w:r>
      <w:r>
        <w:t> </w:t>
      </w:r>
      <w:r>
        <w:rPr>
          <w:rFonts w:ascii="宋体;SimSun" w:eastAsia="宋体;SimSun" w:hAnsi="宋体;SimSun" w:cs="宋体;SimSun"/>
        </w:rPr>
        <w:t>：</w:t>
      </w:r>
      <w:r>
        <w:t xml:space="preserve"> ………………………….</w:t>
      </w:r>
      <w:r>
        <w:rPr>
          <w:rFonts w:eastAsia="宋体;SimSun"/>
        </w:rPr>
        <w:t>外国</w:t>
      </w:r>
      <w:r>
        <w:t> </w:t>
      </w:r>
      <w:r>
        <w:rPr>
          <w:rFonts w:ascii="宋体;SimSun" w:eastAsia="宋体;SimSun" w:hAnsi="宋体;SimSun" w:cs="宋体;SimSun"/>
        </w:rPr>
        <w:t>：</w:t>
      </w:r>
      <w:r>
        <w:t xml:space="preserve"> ……………</w:t>
      </w:r>
    </w:p>
    <w:p w:rsidR="00242E8B" w:rsidRDefault="00242E8B">
      <w:pPr>
        <w:pStyle w:val="a0"/>
        <w:jc w:val="both"/>
      </w:pPr>
    </w:p>
    <w:p w:rsidR="00242E8B" w:rsidRDefault="007614F0">
      <w:pPr>
        <w:pStyle w:val="a0"/>
        <w:numPr>
          <w:ilvl w:val="1"/>
          <w:numId w:val="22"/>
        </w:numPr>
        <w:jc w:val="both"/>
      </w:pPr>
      <w:r>
        <w:rPr>
          <w:rFonts w:eastAsia="宋体;SimSun"/>
          <w:b/>
          <w:bCs/>
          <w:iCs/>
        </w:rPr>
        <w:t>保存方式</w:t>
      </w:r>
      <w:r>
        <w:rPr>
          <w:b/>
          <w:bCs/>
          <w:iCs/>
        </w:rPr>
        <w:t> </w:t>
      </w:r>
      <w:r>
        <w:rPr>
          <w:rFonts w:ascii="宋体;SimSun" w:eastAsia="宋体;SimSun" w:hAnsi="宋体;SimSun" w:cs="宋体;SimSun"/>
          <w:b/>
          <w:bCs/>
          <w:iCs/>
        </w:rPr>
        <w:t>：</w:t>
      </w:r>
    </w:p>
    <w:p w:rsidR="00242E8B" w:rsidRDefault="00242E8B">
      <w:pPr>
        <w:pStyle w:val="a0"/>
        <w:jc w:val="both"/>
      </w:pPr>
    </w:p>
    <w:p w:rsidR="00242E8B" w:rsidRDefault="007614F0">
      <w:pPr>
        <w:pStyle w:val="a0"/>
        <w:jc w:val="both"/>
      </w:pPr>
      <w:r>
        <w:rPr>
          <w:rFonts w:eastAsia="宋体;SimSun"/>
        </w:rPr>
        <w:t>保存方式</w:t>
      </w:r>
      <w:r>
        <w:t> </w:t>
      </w:r>
      <w:r>
        <w:rPr>
          <w:rFonts w:ascii="宋体;SimSun" w:eastAsia="宋体;SimSun" w:hAnsi="宋体;SimSun" w:cs="宋体;SimSun"/>
        </w:rPr>
        <w:t>：</w:t>
      </w:r>
      <w:r>
        <w:t xml:space="preserve"> …………………………..………………………………</w:t>
      </w:r>
    </w:p>
    <w:p w:rsidR="00242E8B" w:rsidRDefault="007614F0">
      <w:pPr>
        <w:pStyle w:val="a0"/>
        <w:jc w:val="both"/>
      </w:pPr>
      <w:r>
        <w:rPr>
          <w:rFonts w:eastAsia="宋体;SimSun"/>
        </w:rPr>
        <w:t>制冷总功率</w:t>
      </w:r>
      <w:r>
        <w:rPr>
          <w:rFonts w:ascii="宋体;SimSun" w:eastAsia="宋体;SimSun" w:hAnsi="宋体;SimSun" w:cs="宋体;SimSun"/>
        </w:rPr>
        <w:t>：</w:t>
      </w:r>
      <w:r>
        <w:t xml:space="preserve"> …………………………...……………………</w:t>
      </w:r>
    </w:p>
    <w:p w:rsidR="00242E8B" w:rsidRDefault="007614F0">
      <w:pPr>
        <w:pStyle w:val="a0"/>
        <w:jc w:val="both"/>
      </w:pPr>
      <w:r>
        <w:rPr>
          <w:rFonts w:eastAsia="宋体;SimSun"/>
        </w:rPr>
        <w:t>24</w:t>
      </w:r>
      <w:r>
        <w:rPr>
          <w:rFonts w:eastAsia="宋体;SimSun"/>
          <w:lang w:val="en-US"/>
        </w:rPr>
        <w:t>小时一吨渔获制冷能力</w:t>
      </w:r>
      <w:r>
        <w:rPr>
          <w:rFonts w:ascii="宋体;SimSun" w:eastAsia="宋体;SimSun" w:hAnsi="宋体;SimSun" w:cs="宋体;SimSun"/>
        </w:rPr>
        <w:t>：</w:t>
      </w:r>
      <w:r>
        <w:t> ……………………………</w:t>
      </w:r>
    </w:p>
    <w:p w:rsidR="00242E8B" w:rsidRDefault="007614F0">
      <w:pPr>
        <w:pStyle w:val="a0"/>
        <w:jc w:val="both"/>
      </w:pPr>
      <w:r>
        <w:rPr>
          <w:rFonts w:eastAsia="宋体;SimSun"/>
        </w:rPr>
        <w:t>货舱数量</w:t>
      </w:r>
      <w:r>
        <w:rPr>
          <w:rFonts w:ascii="宋体;SimSun" w:eastAsia="宋体;SimSun" w:hAnsi="宋体;SimSun" w:cs="宋体;SimSun"/>
        </w:rPr>
        <w:t>：</w:t>
      </w:r>
      <w:r>
        <w:t xml:space="preserve"> ……………………………………………………………………...</w:t>
      </w:r>
    </w:p>
    <w:p w:rsidR="00242E8B" w:rsidRDefault="007614F0">
      <w:pPr>
        <w:pStyle w:val="a0"/>
        <w:jc w:val="both"/>
      </w:pPr>
      <w:r>
        <w:rPr>
          <w:rFonts w:eastAsia="宋体;SimSun"/>
        </w:rPr>
        <w:t>货舱容量</w:t>
      </w:r>
      <w:r>
        <w:t>…………. ……………………………………………………………</w:t>
      </w:r>
    </w:p>
    <w:p w:rsidR="00242E8B" w:rsidRDefault="007614F0">
      <w:pPr>
        <w:pStyle w:val="a0"/>
        <w:jc w:val="both"/>
      </w:pPr>
      <w:r>
        <w:rPr>
          <w:b/>
          <w:bCs/>
          <w:iCs/>
        </w:rPr>
        <w:t xml:space="preserve"> </w:t>
      </w:r>
    </w:p>
    <w:p w:rsidR="00242E8B" w:rsidRDefault="007614F0">
      <w:pPr>
        <w:pStyle w:val="a0"/>
        <w:numPr>
          <w:ilvl w:val="0"/>
          <w:numId w:val="23"/>
        </w:numPr>
        <w:jc w:val="both"/>
      </w:pPr>
      <w:r>
        <w:rPr>
          <w:rFonts w:eastAsia="宋体;SimSun"/>
          <w:b/>
          <w:bCs/>
          <w:u w:val="single"/>
        </w:rPr>
        <w:t>渔业许可</w:t>
      </w:r>
      <w:r>
        <w:rPr>
          <w:b/>
          <w:bCs/>
          <w:iCs/>
        </w:rPr>
        <w:t> </w:t>
      </w:r>
      <w:r>
        <w:rPr>
          <w:rFonts w:ascii="宋体;SimSun" w:eastAsia="宋体;SimSun" w:hAnsi="宋体;SimSun" w:cs="宋体;SimSun"/>
          <w:b/>
          <w:bCs/>
        </w:rPr>
        <w:t>：</w:t>
      </w:r>
    </w:p>
    <w:p w:rsidR="00242E8B" w:rsidRDefault="00242E8B">
      <w:pPr>
        <w:pStyle w:val="a0"/>
        <w:jc w:val="both"/>
      </w:pPr>
    </w:p>
    <w:p w:rsidR="00242E8B" w:rsidRDefault="007614F0">
      <w:pPr>
        <w:pStyle w:val="3"/>
        <w:jc w:val="both"/>
      </w:pPr>
      <w:r>
        <w:rPr>
          <w:rFonts w:eastAsia="宋体;SimSun"/>
          <w:sz w:val="24"/>
        </w:rPr>
        <w:t>许可区域</w:t>
      </w:r>
      <w:r>
        <w:rPr>
          <w:rFonts w:ascii="宋体;SimSun" w:eastAsia="宋体;SimSun" w:hAnsi="宋体;SimSun" w:cs="宋体;SimSun"/>
          <w:sz w:val="24"/>
        </w:rPr>
        <w:t>：</w:t>
      </w:r>
      <w:r>
        <w:rPr>
          <w:sz w:val="24"/>
        </w:rPr>
        <w:t xml:space="preserve"> ……………….……………………………………………………………..</w:t>
      </w:r>
    </w:p>
    <w:p w:rsidR="00242E8B" w:rsidRDefault="007614F0">
      <w:pPr>
        <w:pStyle w:val="a0"/>
        <w:jc w:val="both"/>
      </w:pPr>
      <w:r>
        <w:rPr>
          <w:rFonts w:eastAsia="宋体;SimSun"/>
        </w:rPr>
        <w:t>许可期限</w:t>
      </w:r>
      <w:r>
        <w:rPr>
          <w:rFonts w:ascii="宋体;SimSun" w:eastAsia="宋体;SimSun" w:hAnsi="宋体;SimSun" w:cs="宋体;SimSun"/>
        </w:rPr>
        <w:t>：</w:t>
      </w:r>
      <w:r>
        <w:t xml:space="preserve"> ….………………………………………………………………….</w:t>
      </w:r>
    </w:p>
    <w:p w:rsidR="00242E8B" w:rsidRDefault="007614F0">
      <w:pPr>
        <w:pStyle w:val="a0"/>
      </w:pPr>
      <w:r>
        <w:rPr>
          <w:rFonts w:eastAsia="宋体;SimSun"/>
        </w:rPr>
        <w:t>船只状态类型</w:t>
      </w:r>
      <w:r>
        <w:t> </w:t>
      </w:r>
      <w:r>
        <w:rPr>
          <w:rFonts w:ascii="宋体;SimSun" w:eastAsia="宋体;SimSun" w:hAnsi="宋体;SimSun" w:cs="宋体;SimSun"/>
        </w:rPr>
        <w:t>：</w:t>
      </w:r>
      <w:r>
        <w:t>….…………………………………………………………………….</w:t>
      </w:r>
    </w:p>
    <w:p w:rsidR="00242E8B" w:rsidRDefault="007614F0">
      <w:pPr>
        <w:pStyle w:val="2"/>
        <w:jc w:val="both"/>
      </w:pPr>
      <w:r>
        <w:rPr>
          <w:rFonts w:eastAsia="宋体;SimSun"/>
        </w:rPr>
        <w:t>捕鱼类型</w:t>
      </w:r>
      <w:r>
        <w:t> </w:t>
      </w:r>
      <w:r>
        <w:rPr>
          <w:rFonts w:ascii="宋体;SimSun" w:eastAsia="宋体;SimSun" w:hAnsi="宋体;SimSun" w:cs="宋体;SimSun"/>
        </w:rPr>
        <w:t>：</w:t>
      </w:r>
      <w:r>
        <w:t xml:space="preserve"> ……………………………….</w:t>
      </w:r>
      <w:r>
        <w:rPr>
          <w:rFonts w:eastAsia="宋体;SimSun"/>
        </w:rPr>
        <w:t>选择权</w:t>
      </w:r>
      <w:r>
        <w:t>……………………………………</w:t>
      </w:r>
    </w:p>
    <w:p w:rsidR="00242E8B" w:rsidRDefault="007614F0">
      <w:pPr>
        <w:pStyle w:val="a0"/>
        <w:jc w:val="both"/>
      </w:pPr>
      <w:r>
        <w:rPr>
          <w:rFonts w:eastAsia="宋体;SimSun"/>
        </w:rPr>
        <w:t>准许机械类型</w:t>
      </w:r>
      <w:r>
        <w:rPr>
          <w:rFonts w:ascii="宋体;SimSun" w:eastAsia="宋体;SimSun" w:hAnsi="宋体;SimSun" w:cs="宋体;SimSun"/>
        </w:rPr>
        <w:t>：</w:t>
      </w:r>
      <w:r>
        <w:t xml:space="preserve"> ……….…………………………………………………………</w:t>
      </w:r>
    </w:p>
    <w:p w:rsidR="00242E8B" w:rsidRDefault="007614F0">
      <w:pPr>
        <w:pStyle w:val="a0"/>
        <w:jc w:val="both"/>
      </w:pPr>
      <w:r>
        <w:rPr>
          <w:rFonts w:eastAsia="宋体;SimSun"/>
        </w:rPr>
        <w:t>其他捕鱼类型</w:t>
      </w:r>
      <w:r>
        <w:rPr>
          <w:rFonts w:ascii="宋体;SimSun" w:eastAsia="宋体;SimSun" w:hAnsi="宋体;SimSun" w:cs="宋体;SimSun"/>
        </w:rPr>
        <w:t>：</w:t>
      </w:r>
      <w:r>
        <w:t xml:space="preserve"> ………………..……</w:t>
      </w:r>
      <w:r>
        <w:rPr>
          <w:rFonts w:eastAsia="宋体;SimSun"/>
        </w:rPr>
        <w:t>其他捕鱼机械</w:t>
      </w:r>
      <w:r>
        <w:t> </w:t>
      </w:r>
      <w:r>
        <w:rPr>
          <w:rFonts w:ascii="宋体;SimSun" w:eastAsia="宋体;SimSun" w:hAnsi="宋体;SimSun" w:cs="宋体;SimSun"/>
        </w:rPr>
        <w:t>：</w:t>
      </w:r>
      <w:r>
        <w:t>…………</w:t>
      </w:r>
    </w:p>
    <w:p w:rsidR="00242E8B" w:rsidRDefault="007614F0">
      <w:pPr>
        <w:pStyle w:val="a0"/>
        <w:jc w:val="both"/>
      </w:pPr>
      <w:r>
        <w:rPr>
          <w:rFonts w:eastAsia="宋体;SimSun"/>
        </w:rPr>
        <w:t>目标鱼类</w:t>
      </w:r>
      <w:r>
        <w:rPr>
          <w:rFonts w:ascii="宋体;SimSun" w:eastAsia="宋体;SimSun" w:hAnsi="宋体;SimSun" w:cs="宋体;SimSun"/>
        </w:rPr>
        <w:t>：</w:t>
      </w:r>
      <w:r>
        <w:t xml:space="preserve"> …………………………………………………… …..…………………...</w:t>
      </w:r>
    </w:p>
    <w:p w:rsidR="00242E8B" w:rsidRDefault="007614F0">
      <w:pPr>
        <w:pStyle w:val="a0"/>
        <w:jc w:val="both"/>
      </w:pPr>
      <w:r>
        <w:rPr>
          <w:rFonts w:eastAsia="宋体;SimSun"/>
        </w:rPr>
        <w:t>捕获副渔获物</w:t>
      </w:r>
      <w:r>
        <w:rPr>
          <w:rFonts w:ascii="宋体;SimSun" w:eastAsia="宋体;SimSun" w:hAnsi="宋体;SimSun" w:cs="宋体;SimSun"/>
        </w:rPr>
        <w:t>：</w:t>
      </w:r>
      <w:r>
        <w:t>…………………………………….……………………………………</w:t>
      </w:r>
    </w:p>
    <w:p w:rsidR="00242E8B" w:rsidRDefault="00242E8B">
      <w:pPr>
        <w:pStyle w:val="a0"/>
        <w:tabs>
          <w:tab w:val="right" w:pos="9203"/>
        </w:tabs>
        <w:jc w:val="both"/>
      </w:pPr>
    </w:p>
    <w:p w:rsidR="00242E8B" w:rsidRDefault="00242E8B">
      <w:pPr>
        <w:pStyle w:val="a0"/>
        <w:tabs>
          <w:tab w:val="right" w:pos="9203"/>
        </w:tabs>
        <w:jc w:val="both"/>
      </w:pPr>
    </w:p>
    <w:p w:rsidR="00242E8B" w:rsidRDefault="00242E8B">
      <w:pPr>
        <w:pStyle w:val="a0"/>
        <w:tabs>
          <w:tab w:val="right" w:pos="9203"/>
        </w:tabs>
        <w:jc w:val="both"/>
      </w:pPr>
    </w:p>
    <w:p w:rsidR="00242E8B" w:rsidRDefault="00242E8B">
      <w:pPr>
        <w:pStyle w:val="a0"/>
        <w:tabs>
          <w:tab w:val="right" w:pos="9203"/>
        </w:tabs>
        <w:jc w:val="both"/>
      </w:pPr>
    </w:p>
    <w:p w:rsidR="00242E8B" w:rsidRDefault="007614F0">
      <w:pPr>
        <w:pStyle w:val="a0"/>
        <w:tabs>
          <w:tab w:val="right" w:pos="9203"/>
        </w:tabs>
        <w:jc w:val="both"/>
      </w:pPr>
      <w:r>
        <w:tab/>
      </w:r>
      <w:r>
        <w:rPr>
          <w:rFonts w:eastAsia="宋体;SimSun"/>
        </w:rPr>
        <w:t>于</w:t>
      </w:r>
      <w:r>
        <w:t xml:space="preserve"> …………………..</w:t>
      </w:r>
      <w:r>
        <w:rPr>
          <w:rFonts w:eastAsia="宋体;SimSun"/>
        </w:rPr>
        <w:t>（地点）</w:t>
      </w:r>
      <w:r>
        <w:t> </w:t>
      </w:r>
      <w:r>
        <w:rPr>
          <w:rFonts w:eastAsia="宋体;SimSun"/>
        </w:rPr>
        <w:t>，</w:t>
      </w:r>
      <w:r>
        <w:t>…………………………</w:t>
      </w:r>
      <w:r>
        <w:rPr>
          <w:rFonts w:eastAsia="宋体;SimSun"/>
        </w:rPr>
        <w:t>（日期）</w:t>
      </w:r>
    </w:p>
    <w:p w:rsidR="00242E8B" w:rsidRDefault="00242E8B">
      <w:pPr>
        <w:pStyle w:val="a0"/>
        <w:jc w:val="both"/>
      </w:pPr>
    </w:p>
    <w:p w:rsidR="00242E8B" w:rsidRDefault="00242E8B">
      <w:pPr>
        <w:pStyle w:val="a0"/>
        <w:jc w:val="both"/>
      </w:pPr>
    </w:p>
    <w:p w:rsidR="00242E8B" w:rsidRDefault="00242E8B">
      <w:pPr>
        <w:pStyle w:val="a0"/>
        <w:jc w:val="both"/>
      </w:pPr>
    </w:p>
    <w:p w:rsidR="00242E8B" w:rsidRDefault="00242E8B">
      <w:pPr>
        <w:pStyle w:val="a0"/>
        <w:jc w:val="both"/>
      </w:pPr>
    </w:p>
    <w:p w:rsidR="00242E8B" w:rsidRDefault="00242E8B">
      <w:pPr>
        <w:pStyle w:val="a0"/>
        <w:jc w:val="both"/>
      </w:pPr>
    </w:p>
    <w:p w:rsidR="00242E8B" w:rsidRDefault="007614F0">
      <w:pPr>
        <w:pStyle w:val="a0"/>
        <w:jc w:val="both"/>
      </w:pPr>
      <w:r>
        <w:t xml:space="preserve">                                                                         </w:t>
      </w:r>
      <w:r>
        <w:rPr>
          <w:rFonts w:eastAsia="宋体;SimSun"/>
        </w:rPr>
        <w:t>申请人签名</w:t>
      </w:r>
    </w:p>
    <w:p w:rsidR="00242E8B" w:rsidRDefault="00242E8B">
      <w:pPr>
        <w:pStyle w:val="a0"/>
        <w:jc w:val="both"/>
        <w:sectPr w:rsidR="00242E8B">
          <w:headerReference w:type="default" r:id="rId13"/>
          <w:footerReference w:type="default" r:id="rId14"/>
          <w:pgSz w:w="11906" w:h="16838"/>
          <w:pgMar w:top="794" w:right="1134" w:bottom="765" w:left="1134" w:header="709" w:footer="709" w:gutter="0"/>
          <w:cols w:space="720"/>
          <w:formProt w:val="0"/>
          <w:docGrid w:linePitch="360"/>
        </w:sectPr>
      </w:pPr>
    </w:p>
    <w:p w:rsidR="00242E8B" w:rsidRDefault="00242E8B">
      <w:pPr>
        <w:pStyle w:val="a0"/>
        <w:spacing w:line="360" w:lineRule="auto"/>
        <w:jc w:val="both"/>
      </w:pPr>
    </w:p>
    <w:p w:rsidR="00242E8B" w:rsidRDefault="007614F0">
      <w:pPr>
        <w:pStyle w:val="a0"/>
        <w:spacing w:line="360" w:lineRule="auto"/>
        <w:jc w:val="center"/>
      </w:pPr>
      <w:r>
        <w:rPr>
          <w:rFonts w:eastAsia="宋体;SimSun"/>
          <w:b/>
          <w:u w:val="single"/>
        </w:rPr>
        <w:t>附录</w:t>
      </w:r>
      <w:r>
        <w:rPr>
          <w:rFonts w:eastAsia="宋体;SimSun"/>
          <w:b/>
          <w:u w:val="single"/>
        </w:rPr>
        <w:t>2</w:t>
      </w:r>
    </w:p>
    <w:p w:rsidR="00242E8B" w:rsidRDefault="007614F0">
      <w:pPr>
        <w:pStyle w:val="a0"/>
        <w:jc w:val="center"/>
      </w:pPr>
      <w:r>
        <w:rPr>
          <w:rFonts w:eastAsia="宋体;SimSun"/>
          <w:b/>
          <w:color w:val="000000"/>
        </w:rPr>
        <w:t>几内亚专属经济区内作业工业捕鱼渔船标示规定</w:t>
      </w:r>
    </w:p>
    <w:p w:rsidR="00242E8B" w:rsidRDefault="00242E8B">
      <w:pPr>
        <w:pStyle w:val="a0"/>
        <w:jc w:val="both"/>
      </w:pPr>
    </w:p>
    <w:p w:rsidR="00242E8B" w:rsidRDefault="007614F0" w:rsidP="00755A17">
      <w:pPr>
        <w:pStyle w:val="a0"/>
        <w:tabs>
          <w:tab w:val="left" w:pos="60"/>
        </w:tabs>
        <w:jc w:val="both"/>
      </w:pPr>
      <w:r>
        <w:rPr>
          <w:rFonts w:eastAsia="Batang;Arial Unicode MS"/>
          <w:b/>
          <w:color w:val="000000"/>
        </w:rPr>
        <w:tab/>
        <w:t>1</w:t>
      </w:r>
      <w:r w:rsidR="00755A17">
        <w:rPr>
          <w:rFonts w:eastAsiaTheme="minorEastAsia" w:hint="eastAsia"/>
          <w:b/>
          <w:color w:val="000000"/>
        </w:rPr>
        <w:t xml:space="preserve"> </w:t>
      </w:r>
      <w:r>
        <w:rPr>
          <w:rFonts w:eastAsia="Batang;Arial Unicode MS"/>
          <w:b/>
          <w:color w:val="000000"/>
        </w:rPr>
        <w:t>-</w:t>
      </w:r>
      <w:r w:rsidR="00755A17">
        <w:rPr>
          <w:rFonts w:eastAsiaTheme="minorEastAsia" w:hint="eastAsia"/>
          <w:b/>
          <w:color w:val="000000"/>
        </w:rPr>
        <w:t xml:space="preserve"> </w:t>
      </w:r>
      <w:r>
        <w:rPr>
          <w:rFonts w:eastAsia="宋体;SimSun"/>
          <w:b/>
          <w:color w:val="000000"/>
        </w:rPr>
        <w:t>标示规定</w:t>
      </w:r>
      <w:r>
        <w:rPr>
          <w:rFonts w:eastAsia="Batang;Arial Unicode MS"/>
          <w:b/>
          <w:color w:val="000000"/>
        </w:rPr>
        <w:t>：</w:t>
      </w:r>
    </w:p>
    <w:p w:rsidR="00242E8B" w:rsidRDefault="00242E8B">
      <w:pPr>
        <w:pStyle w:val="a0"/>
        <w:jc w:val="both"/>
      </w:pPr>
    </w:p>
    <w:p w:rsidR="00242E8B" w:rsidRDefault="007614F0">
      <w:pPr>
        <w:pStyle w:val="a0"/>
        <w:jc w:val="both"/>
      </w:pPr>
      <w:r>
        <w:rPr>
          <w:rFonts w:ascii="新宋体" w:eastAsia="新宋体" w:hAnsi="新宋体" w:cs="新宋体"/>
          <w:color w:val="000000"/>
        </w:rPr>
        <w:t>除国际法规规定外部识别标志外，获许在几内亚水域捕鱼的船只应根据如下方式，按照国际电信联盟（国际电联）的无线电呼号，永久性标示识别标识：</w:t>
      </w:r>
    </w:p>
    <w:p w:rsidR="00242E8B" w:rsidRDefault="007614F0">
      <w:pPr>
        <w:pStyle w:val="a0"/>
        <w:jc w:val="both"/>
      </w:pPr>
      <w:r>
        <w:rPr>
          <w:rFonts w:eastAsia="Batang;Arial Unicode MS"/>
          <w:color w:val="000000"/>
        </w:rPr>
        <w:t xml:space="preserve">- </w:t>
      </w:r>
      <w:r>
        <w:rPr>
          <w:rFonts w:eastAsia="宋体;SimSun"/>
          <w:color w:val="000000"/>
        </w:rPr>
        <w:t>备有无线电电台的捕鱼船应标示其国籍旗所在国根据国际电联的规定向其发放的无线电呼号。</w:t>
      </w:r>
    </w:p>
    <w:p w:rsidR="00242E8B" w:rsidRDefault="00242E8B">
      <w:pPr>
        <w:pStyle w:val="a0"/>
        <w:jc w:val="both"/>
      </w:pPr>
    </w:p>
    <w:p w:rsidR="00242E8B" w:rsidRDefault="007614F0">
      <w:pPr>
        <w:pStyle w:val="a0"/>
        <w:jc w:val="both"/>
      </w:pPr>
      <w:r>
        <w:rPr>
          <w:rFonts w:eastAsia="Batang;Arial Unicode MS"/>
          <w:color w:val="000000"/>
        </w:rPr>
        <w:t>-</w:t>
      </w:r>
      <w:r w:rsidR="00DD076E">
        <w:rPr>
          <w:rFonts w:eastAsiaTheme="minorEastAsia" w:hint="eastAsia"/>
          <w:color w:val="000000"/>
        </w:rPr>
        <w:t xml:space="preserve"> </w:t>
      </w:r>
      <w:r>
        <w:rPr>
          <w:rFonts w:eastAsia="宋体;SimSun"/>
          <w:color w:val="000000"/>
        </w:rPr>
        <w:t>未配备无线电电台的捕鱼船应标示国际电联向其国籍旗所在国发放的无线电呼号后，标示一个连字符和船只注册编号。</w:t>
      </w:r>
    </w:p>
    <w:p w:rsidR="00242E8B" w:rsidRPr="00755A17" w:rsidRDefault="00242E8B">
      <w:pPr>
        <w:pStyle w:val="a0"/>
        <w:jc w:val="both"/>
      </w:pPr>
    </w:p>
    <w:p w:rsidR="00242E8B" w:rsidRDefault="007614F0">
      <w:pPr>
        <w:pStyle w:val="a0"/>
        <w:jc w:val="both"/>
      </w:pPr>
      <w:r>
        <w:rPr>
          <w:rFonts w:eastAsia="Batang;Arial Unicode MS"/>
          <w:color w:val="000000"/>
        </w:rPr>
        <w:t>-</w:t>
      </w:r>
      <w:r w:rsidR="00755A17">
        <w:rPr>
          <w:rFonts w:eastAsiaTheme="minorEastAsia" w:hint="eastAsia"/>
          <w:color w:val="000000"/>
        </w:rPr>
        <w:t xml:space="preserve"> </w:t>
      </w:r>
      <w:r>
        <w:rPr>
          <w:rFonts w:eastAsia="宋体;SimSun"/>
          <w:color w:val="000000"/>
        </w:rPr>
        <w:t>船只在捕鱼作业时使用的信道或其他附属艇应标示与该船只相同的识别标识。</w:t>
      </w:r>
    </w:p>
    <w:p w:rsidR="00242E8B" w:rsidRDefault="00242E8B">
      <w:pPr>
        <w:pStyle w:val="a0"/>
        <w:jc w:val="both"/>
      </w:pPr>
    </w:p>
    <w:p w:rsidR="00242E8B" w:rsidRDefault="007614F0">
      <w:pPr>
        <w:pStyle w:val="a0"/>
        <w:jc w:val="both"/>
      </w:pPr>
      <w:r>
        <w:rPr>
          <w:rFonts w:eastAsia="Batang;Arial Unicode MS"/>
          <w:b/>
          <w:color w:val="000000"/>
        </w:rPr>
        <w:t>2</w:t>
      </w:r>
      <w:r w:rsidR="00755A17">
        <w:rPr>
          <w:rFonts w:eastAsiaTheme="minorEastAsia" w:hint="eastAsia"/>
          <w:b/>
          <w:color w:val="000000"/>
        </w:rPr>
        <w:t xml:space="preserve"> </w:t>
      </w:r>
      <w:r>
        <w:rPr>
          <w:rFonts w:eastAsia="Batang;Arial Unicode MS"/>
          <w:b/>
          <w:color w:val="000000"/>
        </w:rPr>
        <w:t>-</w:t>
      </w:r>
      <w:r w:rsidR="00755A17">
        <w:rPr>
          <w:rFonts w:eastAsiaTheme="minorEastAsia" w:hint="eastAsia"/>
          <w:b/>
          <w:color w:val="000000"/>
        </w:rPr>
        <w:t xml:space="preserve"> </w:t>
      </w:r>
      <w:r>
        <w:rPr>
          <w:rFonts w:eastAsia="宋体;SimSun"/>
          <w:b/>
          <w:color w:val="000000"/>
        </w:rPr>
        <w:t>标识放置位置</w:t>
      </w:r>
    </w:p>
    <w:p w:rsidR="00242E8B" w:rsidRDefault="00242E8B">
      <w:pPr>
        <w:pStyle w:val="a0"/>
        <w:jc w:val="both"/>
      </w:pPr>
    </w:p>
    <w:p w:rsidR="00242E8B" w:rsidRDefault="007614F0">
      <w:pPr>
        <w:pStyle w:val="a0"/>
        <w:jc w:val="both"/>
      </w:pPr>
      <w:r>
        <w:rPr>
          <w:rFonts w:eastAsia="宋体;SimSun"/>
          <w:color w:val="000000"/>
        </w:rPr>
        <w:t>标识应一直保持可见：</w:t>
      </w:r>
    </w:p>
    <w:p w:rsidR="00242E8B" w:rsidRDefault="00242E8B">
      <w:pPr>
        <w:pStyle w:val="a0"/>
        <w:jc w:val="both"/>
      </w:pPr>
    </w:p>
    <w:p w:rsidR="00242E8B" w:rsidRDefault="007614F0">
      <w:pPr>
        <w:pStyle w:val="a0"/>
        <w:jc w:val="both"/>
      </w:pPr>
      <w:r>
        <w:rPr>
          <w:rFonts w:eastAsia="Batang;Arial Unicode MS"/>
          <w:color w:val="000000"/>
        </w:rPr>
        <w:t>2-1-</w:t>
      </w:r>
      <w:r>
        <w:rPr>
          <w:rFonts w:eastAsia="宋体;SimSun"/>
          <w:color w:val="000000"/>
        </w:rPr>
        <w:t>放置在左舷和右舷水线以上上层建筑或船体上尽可能高的不活动且不被遮盖的部分；</w:t>
      </w:r>
    </w:p>
    <w:p w:rsidR="00242E8B" w:rsidRDefault="00242E8B">
      <w:pPr>
        <w:pStyle w:val="a0"/>
        <w:jc w:val="both"/>
      </w:pPr>
    </w:p>
    <w:p w:rsidR="00242E8B" w:rsidRDefault="007614F0">
      <w:pPr>
        <w:pStyle w:val="a0"/>
        <w:jc w:val="both"/>
      </w:pPr>
      <w:r>
        <w:rPr>
          <w:rFonts w:eastAsia="Batang;Arial Unicode MS"/>
          <w:color w:val="000000"/>
        </w:rPr>
        <w:t>2-2-</w:t>
      </w:r>
      <w:r>
        <w:rPr>
          <w:rFonts w:eastAsia="宋体;SimSun"/>
          <w:color w:val="000000"/>
        </w:rPr>
        <w:t>放置在船只甲板或舷梯上水平方向部分，不得遮挡。安装在这个位置的标识，字母应横向排列，向船头方向排列的数字和</w:t>
      </w:r>
      <w:r>
        <w:rPr>
          <w:rFonts w:eastAsia="宋体;SimSun"/>
          <w:color w:val="000000"/>
          <w:lang w:val="en-US"/>
        </w:rPr>
        <w:t>/</w:t>
      </w:r>
      <w:r>
        <w:rPr>
          <w:rFonts w:eastAsia="宋体;SimSun"/>
          <w:color w:val="000000"/>
        </w:rPr>
        <w:t>或字母的上端应在与船只方向一致的飞机上清晰可见。</w:t>
      </w:r>
    </w:p>
    <w:p w:rsidR="00242E8B" w:rsidRDefault="00242E8B">
      <w:pPr>
        <w:pStyle w:val="a0"/>
        <w:jc w:val="both"/>
      </w:pPr>
    </w:p>
    <w:p w:rsidR="00242E8B" w:rsidRDefault="007614F0">
      <w:pPr>
        <w:pStyle w:val="a0"/>
        <w:jc w:val="both"/>
      </w:pPr>
      <w:r>
        <w:rPr>
          <w:rFonts w:eastAsia="宋体;SimSun"/>
          <w:color w:val="000000"/>
        </w:rPr>
        <w:t>标识无需在船只两侧保持对称。</w:t>
      </w:r>
    </w:p>
    <w:p w:rsidR="00242E8B" w:rsidRDefault="00242E8B">
      <w:pPr>
        <w:pStyle w:val="a0"/>
        <w:jc w:val="both"/>
      </w:pPr>
    </w:p>
    <w:p w:rsidR="00242E8B" w:rsidRDefault="007614F0">
      <w:pPr>
        <w:pStyle w:val="a0"/>
        <w:jc w:val="both"/>
      </w:pPr>
      <w:r>
        <w:rPr>
          <w:rFonts w:eastAsia="宋体;SimSun"/>
          <w:color w:val="000000"/>
        </w:rPr>
        <w:t>标识不得安置在船头或船尾位置</w:t>
      </w:r>
      <w:r>
        <w:rPr>
          <w:color w:val="000000"/>
        </w:rPr>
        <w:t xml:space="preserve"> </w:t>
      </w:r>
      <w:r>
        <w:rPr>
          <w:rFonts w:eastAsia="宋体;SimSun"/>
          <w:color w:val="000000"/>
          <w:lang w:val="en-US"/>
        </w:rPr>
        <w:t>。</w:t>
      </w:r>
    </w:p>
    <w:p w:rsidR="00242E8B" w:rsidRDefault="00242E8B">
      <w:pPr>
        <w:pStyle w:val="a0"/>
        <w:jc w:val="both"/>
      </w:pPr>
    </w:p>
    <w:p w:rsidR="00242E8B" w:rsidRDefault="007614F0">
      <w:pPr>
        <w:pStyle w:val="a0"/>
        <w:jc w:val="both"/>
      </w:pPr>
      <w:r>
        <w:rPr>
          <w:rFonts w:eastAsia="Batang;Arial Unicode MS"/>
          <w:b/>
          <w:color w:val="000000"/>
        </w:rPr>
        <w:t>3-</w:t>
      </w:r>
      <w:r>
        <w:rPr>
          <w:rFonts w:eastAsia="宋体;SimSun"/>
          <w:b/>
          <w:color w:val="000000"/>
        </w:rPr>
        <w:t>技术规范</w:t>
      </w:r>
    </w:p>
    <w:p w:rsidR="00242E8B" w:rsidRDefault="00242E8B">
      <w:pPr>
        <w:pStyle w:val="a0"/>
        <w:jc w:val="both"/>
      </w:pPr>
    </w:p>
    <w:p w:rsidR="00242E8B" w:rsidRDefault="007614F0">
      <w:pPr>
        <w:pStyle w:val="a0"/>
        <w:jc w:val="both"/>
      </w:pPr>
      <w:r>
        <w:rPr>
          <w:rFonts w:eastAsia="Batang;Arial Unicode MS"/>
          <w:b/>
          <w:color w:val="000000"/>
        </w:rPr>
        <w:t>3-1-</w:t>
      </w:r>
      <w:r>
        <w:rPr>
          <w:rFonts w:eastAsia="宋体;SimSun"/>
          <w:b/>
          <w:color w:val="000000"/>
          <w:lang w:val="en-US"/>
        </w:rPr>
        <w:t>字母与数字</w:t>
      </w:r>
    </w:p>
    <w:p w:rsidR="00242E8B" w:rsidRDefault="007614F0">
      <w:pPr>
        <w:pStyle w:val="a0"/>
        <w:jc w:val="both"/>
      </w:pPr>
      <w:r>
        <w:rPr>
          <w:rFonts w:eastAsia="宋体;SimSun"/>
          <w:color w:val="000000"/>
        </w:rPr>
        <w:t>标识铭文标准如下：</w:t>
      </w:r>
    </w:p>
    <w:p w:rsidR="00242E8B" w:rsidRDefault="00242E8B">
      <w:pPr>
        <w:pStyle w:val="a0"/>
        <w:jc w:val="both"/>
      </w:pPr>
    </w:p>
    <w:p w:rsidR="00242E8B" w:rsidRDefault="007614F0">
      <w:pPr>
        <w:pStyle w:val="a0"/>
        <w:jc w:val="both"/>
      </w:pPr>
      <w:r>
        <w:rPr>
          <w:rFonts w:eastAsia="Batang;Arial Unicode MS"/>
          <w:b/>
          <w:color w:val="000000"/>
        </w:rPr>
        <w:t>3-1-1.</w:t>
      </w:r>
      <w:r>
        <w:rPr>
          <w:rFonts w:eastAsia="宋体;SimSun"/>
          <w:b/>
          <w:color w:val="000000"/>
        </w:rPr>
        <w:t>字母样式</w:t>
      </w:r>
      <w:r>
        <w:rPr>
          <w:rFonts w:eastAsia="宋体;SimSun"/>
          <w:color w:val="000000"/>
        </w:rPr>
        <w:t>：字母须使用印刷体。</w:t>
      </w:r>
    </w:p>
    <w:p w:rsidR="00242E8B" w:rsidRDefault="00242E8B">
      <w:pPr>
        <w:pStyle w:val="a0"/>
        <w:jc w:val="both"/>
      </w:pPr>
    </w:p>
    <w:p w:rsidR="00242E8B" w:rsidRDefault="007614F0">
      <w:pPr>
        <w:pStyle w:val="a0"/>
        <w:jc w:val="both"/>
      </w:pPr>
      <w:r>
        <w:rPr>
          <w:rFonts w:eastAsia="Batang;Arial Unicode MS"/>
          <w:b/>
          <w:color w:val="000000"/>
        </w:rPr>
        <w:t>3-1-2.</w:t>
      </w:r>
      <w:r>
        <w:rPr>
          <w:rFonts w:eastAsia="宋体;SimSun"/>
          <w:b/>
          <w:color w:val="000000"/>
        </w:rPr>
        <w:t>字符高度</w:t>
      </w:r>
      <w:r>
        <w:rPr>
          <w:rFonts w:eastAsia="宋体;SimSun"/>
          <w:color w:val="000000"/>
        </w:rPr>
        <w:t>：根据</w:t>
      </w:r>
      <w:r w:rsidR="00755A17">
        <w:rPr>
          <w:rFonts w:eastAsia="宋体;SimSun" w:hint="eastAsia"/>
          <w:color w:val="000000"/>
        </w:rPr>
        <w:t>渔船</w:t>
      </w:r>
      <w:r>
        <w:rPr>
          <w:rFonts w:eastAsia="宋体;SimSun"/>
          <w:color w:val="000000"/>
        </w:rPr>
        <w:t>总长度，字母高度规定如下：</w:t>
      </w:r>
    </w:p>
    <w:p w:rsidR="00242E8B" w:rsidRDefault="007614F0">
      <w:pPr>
        <w:pStyle w:val="a0"/>
        <w:jc w:val="both"/>
      </w:pPr>
      <w:r>
        <w:rPr>
          <w:rFonts w:eastAsia="Batang;Arial Unicode MS"/>
          <w:color w:val="000000"/>
        </w:rPr>
        <w:t>a)-</w:t>
      </w:r>
      <w:r>
        <w:rPr>
          <w:rFonts w:eastAsia="宋体;SimSun"/>
          <w:color w:val="000000"/>
        </w:rPr>
        <w:t>安置在船体、上层建筑和</w:t>
      </w:r>
      <w:r>
        <w:rPr>
          <w:rFonts w:eastAsia="宋体;SimSun"/>
          <w:color w:val="000000"/>
        </w:rPr>
        <w:t>/</w:t>
      </w:r>
      <w:r>
        <w:rPr>
          <w:rFonts w:eastAsia="宋体;SimSun"/>
          <w:color w:val="000000"/>
          <w:lang w:val="en-US"/>
        </w:rPr>
        <w:t>或倾斜表面上的标识</w:t>
      </w:r>
      <w:r>
        <w:rPr>
          <w:rFonts w:eastAsia="宋体;SimSun"/>
          <w:color w:val="000000"/>
        </w:rPr>
        <w:t>：</w:t>
      </w:r>
    </w:p>
    <w:tbl>
      <w:tblPr>
        <w:tblStyle w:val="af2"/>
        <w:tblW w:w="0" w:type="auto"/>
        <w:tblLook w:val="04A0"/>
      </w:tblPr>
      <w:tblGrid>
        <w:gridCol w:w="4927"/>
        <w:gridCol w:w="4927"/>
      </w:tblGrid>
      <w:tr w:rsidR="00475122" w:rsidTr="00475122">
        <w:tc>
          <w:tcPr>
            <w:tcW w:w="4927" w:type="dxa"/>
          </w:tcPr>
          <w:p w:rsidR="00475122" w:rsidRDefault="00475122">
            <w:pPr>
              <w:pStyle w:val="a0"/>
              <w:spacing w:line="360" w:lineRule="auto"/>
              <w:jc w:val="both"/>
              <w:rPr>
                <w:rFonts w:eastAsiaTheme="minorEastAsia"/>
              </w:rPr>
            </w:pPr>
            <w:r>
              <w:rPr>
                <w:rFonts w:eastAsiaTheme="minorEastAsia" w:hint="eastAsia"/>
              </w:rPr>
              <w:t>船只总长度</w:t>
            </w:r>
          </w:p>
        </w:tc>
        <w:tc>
          <w:tcPr>
            <w:tcW w:w="4927" w:type="dxa"/>
          </w:tcPr>
          <w:p w:rsidR="00475122" w:rsidRDefault="00475122">
            <w:pPr>
              <w:pStyle w:val="a0"/>
              <w:spacing w:line="360" w:lineRule="auto"/>
              <w:jc w:val="both"/>
              <w:rPr>
                <w:rFonts w:eastAsiaTheme="minorEastAsia"/>
              </w:rPr>
            </w:pPr>
            <w:r>
              <w:rPr>
                <w:rFonts w:eastAsiaTheme="minorEastAsia" w:hint="eastAsia"/>
              </w:rPr>
              <w:t>字母最小高度</w:t>
            </w:r>
          </w:p>
        </w:tc>
      </w:tr>
      <w:tr w:rsidR="00475122" w:rsidTr="00475122">
        <w:tc>
          <w:tcPr>
            <w:tcW w:w="4927" w:type="dxa"/>
          </w:tcPr>
          <w:p w:rsidR="00475122" w:rsidRDefault="000B42EA" w:rsidP="000B42EA">
            <w:pPr>
              <w:pStyle w:val="a0"/>
              <w:jc w:val="both"/>
              <w:rPr>
                <w:rFonts w:eastAsiaTheme="minorEastAsia"/>
              </w:rPr>
            </w:pPr>
            <w:r>
              <w:rPr>
                <w:rFonts w:eastAsiaTheme="minorEastAsia" w:hint="eastAsia"/>
              </w:rPr>
              <w:t>25</w:t>
            </w:r>
            <w:r>
              <w:rPr>
                <w:rFonts w:eastAsiaTheme="minorEastAsia" w:hint="eastAsia"/>
              </w:rPr>
              <w:t>米及以上</w:t>
            </w:r>
          </w:p>
          <w:p w:rsidR="000B42EA" w:rsidRDefault="000B42EA" w:rsidP="00BA1DC5">
            <w:pPr>
              <w:pStyle w:val="a0"/>
              <w:jc w:val="both"/>
              <w:rPr>
                <w:rFonts w:eastAsiaTheme="minorEastAsia"/>
              </w:rPr>
            </w:pPr>
            <w:r>
              <w:rPr>
                <w:rFonts w:eastAsiaTheme="minorEastAsia" w:hint="eastAsia"/>
              </w:rPr>
              <w:t>20</w:t>
            </w:r>
            <w:r>
              <w:rPr>
                <w:rFonts w:eastAsiaTheme="minorEastAsia" w:hint="eastAsia"/>
              </w:rPr>
              <w:t>至</w:t>
            </w:r>
            <w:r>
              <w:rPr>
                <w:rFonts w:eastAsiaTheme="minorEastAsia" w:hint="eastAsia"/>
              </w:rPr>
              <w:t>25</w:t>
            </w:r>
            <w:r>
              <w:rPr>
                <w:rFonts w:eastAsiaTheme="minorEastAsia" w:hint="eastAsia"/>
              </w:rPr>
              <w:t>米</w:t>
            </w:r>
          </w:p>
          <w:p w:rsidR="000B42EA" w:rsidRDefault="000B42EA" w:rsidP="00BA1DC5">
            <w:pPr>
              <w:pStyle w:val="a0"/>
              <w:jc w:val="both"/>
              <w:rPr>
                <w:rFonts w:eastAsiaTheme="minorEastAsia"/>
              </w:rPr>
            </w:pPr>
            <w:r>
              <w:rPr>
                <w:rFonts w:eastAsiaTheme="minorEastAsia" w:hint="eastAsia"/>
              </w:rPr>
              <w:t>15</w:t>
            </w:r>
            <w:r>
              <w:rPr>
                <w:rFonts w:eastAsiaTheme="minorEastAsia" w:hint="eastAsia"/>
              </w:rPr>
              <w:t>至</w:t>
            </w:r>
            <w:r>
              <w:rPr>
                <w:rFonts w:eastAsiaTheme="minorEastAsia" w:hint="eastAsia"/>
              </w:rPr>
              <w:t>20</w:t>
            </w:r>
            <w:r>
              <w:rPr>
                <w:rFonts w:eastAsiaTheme="minorEastAsia" w:hint="eastAsia"/>
              </w:rPr>
              <w:t>米</w:t>
            </w:r>
          </w:p>
          <w:p w:rsidR="000B42EA" w:rsidRDefault="00BA1DC5" w:rsidP="00BA1DC5">
            <w:pPr>
              <w:pStyle w:val="a0"/>
              <w:jc w:val="both"/>
              <w:rPr>
                <w:rFonts w:eastAsiaTheme="minorEastAsia"/>
              </w:rPr>
            </w:pPr>
            <w:r>
              <w:rPr>
                <w:rFonts w:eastAsiaTheme="minorEastAsia" w:hint="eastAsia"/>
              </w:rPr>
              <w:t>12</w:t>
            </w:r>
            <w:r>
              <w:rPr>
                <w:rFonts w:eastAsiaTheme="minorEastAsia" w:hint="eastAsia"/>
              </w:rPr>
              <w:t>至</w:t>
            </w:r>
            <w:r>
              <w:rPr>
                <w:rFonts w:eastAsiaTheme="minorEastAsia" w:hint="eastAsia"/>
              </w:rPr>
              <w:t>15</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5</w:t>
            </w:r>
            <w:r>
              <w:rPr>
                <w:rFonts w:eastAsiaTheme="minorEastAsia" w:hint="eastAsia"/>
              </w:rPr>
              <w:t>至</w:t>
            </w:r>
            <w:r>
              <w:rPr>
                <w:rFonts w:eastAsiaTheme="minorEastAsia" w:hint="eastAsia"/>
              </w:rPr>
              <w:t>12</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5</w:t>
            </w:r>
            <w:r>
              <w:rPr>
                <w:rFonts w:eastAsiaTheme="minorEastAsia" w:hint="eastAsia"/>
              </w:rPr>
              <w:t>米以下</w:t>
            </w:r>
          </w:p>
        </w:tc>
        <w:tc>
          <w:tcPr>
            <w:tcW w:w="4927" w:type="dxa"/>
          </w:tcPr>
          <w:p w:rsidR="00475122" w:rsidRDefault="00BA1DC5" w:rsidP="00BA1DC5">
            <w:pPr>
              <w:pStyle w:val="a0"/>
              <w:jc w:val="both"/>
              <w:rPr>
                <w:rFonts w:eastAsiaTheme="minorEastAsia"/>
              </w:rPr>
            </w:pPr>
            <w:r>
              <w:rPr>
                <w:rFonts w:eastAsiaTheme="minorEastAsia" w:hint="eastAsia"/>
              </w:rPr>
              <w:t>1.0</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0.8</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0.6</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0.4</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0.3</w:t>
            </w:r>
            <w:r>
              <w:rPr>
                <w:rFonts w:eastAsiaTheme="minorEastAsia" w:hint="eastAsia"/>
              </w:rPr>
              <w:t>米</w:t>
            </w:r>
          </w:p>
          <w:p w:rsidR="00BA1DC5" w:rsidRDefault="00BA1DC5" w:rsidP="00BA1DC5">
            <w:pPr>
              <w:pStyle w:val="a0"/>
              <w:jc w:val="both"/>
              <w:rPr>
                <w:rFonts w:eastAsiaTheme="minorEastAsia"/>
              </w:rPr>
            </w:pPr>
            <w:r>
              <w:rPr>
                <w:rFonts w:eastAsiaTheme="minorEastAsia" w:hint="eastAsia"/>
              </w:rPr>
              <w:t>0.1</w:t>
            </w:r>
            <w:r>
              <w:rPr>
                <w:rFonts w:eastAsiaTheme="minorEastAsia" w:hint="eastAsia"/>
              </w:rPr>
              <w:t>米</w:t>
            </w:r>
          </w:p>
        </w:tc>
      </w:tr>
    </w:tbl>
    <w:p w:rsidR="00242E8B" w:rsidRDefault="00242E8B">
      <w:pPr>
        <w:pStyle w:val="a0"/>
        <w:spacing w:line="360" w:lineRule="auto"/>
        <w:jc w:val="both"/>
        <w:rPr>
          <w:rFonts w:eastAsiaTheme="minorEastAsia"/>
        </w:rPr>
      </w:pPr>
    </w:p>
    <w:p w:rsidR="00242E8B" w:rsidRDefault="007614F0">
      <w:pPr>
        <w:pStyle w:val="a0"/>
        <w:jc w:val="both"/>
      </w:pPr>
      <w:r>
        <w:rPr>
          <w:rFonts w:eastAsia="Batang;Arial Unicode MS"/>
          <w:color w:val="000000"/>
        </w:rPr>
        <w:t>b)-</w:t>
      </w:r>
      <w:r>
        <w:rPr>
          <w:rFonts w:eastAsia="宋体;SimSun"/>
          <w:color w:val="000000"/>
        </w:rPr>
        <w:t>甲板上安置标识的：超过</w:t>
      </w:r>
      <w:r>
        <w:rPr>
          <w:rFonts w:eastAsia="宋体;SimSun"/>
          <w:color w:val="000000"/>
        </w:rPr>
        <w:t>5</w:t>
      </w:r>
      <w:r>
        <w:rPr>
          <w:rFonts w:eastAsia="宋体;SimSun"/>
          <w:color w:val="000000"/>
          <w:lang w:val="en-US"/>
        </w:rPr>
        <w:t>米的</w:t>
      </w:r>
      <w:r>
        <w:rPr>
          <w:rFonts w:eastAsia="宋体;SimSun"/>
          <w:color w:val="000000"/>
        </w:rPr>
        <w:t>所有类型船只标识高度不得低于</w:t>
      </w:r>
      <w:r>
        <w:rPr>
          <w:rFonts w:eastAsia="宋体;SimSun"/>
          <w:color w:val="000000"/>
        </w:rPr>
        <w:t>0.3</w:t>
      </w:r>
      <w:r>
        <w:rPr>
          <w:rFonts w:eastAsia="宋体;SimSun"/>
          <w:color w:val="000000"/>
          <w:lang w:val="en-US"/>
        </w:rPr>
        <w:t>米。</w:t>
      </w:r>
    </w:p>
    <w:p w:rsidR="00242E8B" w:rsidRDefault="007614F0">
      <w:pPr>
        <w:pStyle w:val="a0"/>
        <w:jc w:val="both"/>
      </w:pPr>
      <w:r>
        <w:rPr>
          <w:rFonts w:eastAsia="Batang;Arial Unicode MS"/>
          <w:color w:val="000000"/>
        </w:rPr>
        <w:lastRenderedPageBreak/>
        <w:t>3-1-3.</w:t>
      </w:r>
      <w:r>
        <w:rPr>
          <w:rFonts w:eastAsia="宋体;SimSun"/>
          <w:color w:val="000000"/>
        </w:rPr>
        <w:t>笔画宽度：字母、数字和连字符宽度应为字符高度的</w:t>
      </w:r>
      <w:r>
        <w:rPr>
          <w:rFonts w:eastAsia="Batang;Arial Unicode MS"/>
          <w:color w:val="000000"/>
        </w:rPr>
        <w:t>1/5</w:t>
      </w:r>
      <w:r>
        <w:rPr>
          <w:rFonts w:eastAsia="宋体;SimSun"/>
          <w:color w:val="000000"/>
        </w:rPr>
        <w:t>。</w:t>
      </w:r>
    </w:p>
    <w:p w:rsidR="00242E8B" w:rsidRDefault="00242E8B">
      <w:pPr>
        <w:pStyle w:val="a0"/>
        <w:jc w:val="both"/>
      </w:pPr>
    </w:p>
    <w:p w:rsidR="00242E8B" w:rsidRDefault="007614F0">
      <w:pPr>
        <w:pStyle w:val="a0"/>
        <w:jc w:val="both"/>
      </w:pPr>
      <w:r>
        <w:rPr>
          <w:rFonts w:eastAsia="Batang;Arial Unicode MS"/>
          <w:color w:val="000000"/>
        </w:rPr>
        <w:t>3-1-4.</w:t>
      </w:r>
      <w:r>
        <w:rPr>
          <w:rFonts w:eastAsia="宋体;SimSun"/>
          <w:color w:val="000000"/>
        </w:rPr>
        <w:t>连字符长度：连字符长度应为字符高度的一半。</w:t>
      </w:r>
    </w:p>
    <w:p w:rsidR="00242E8B" w:rsidRDefault="00242E8B">
      <w:pPr>
        <w:pStyle w:val="a0"/>
        <w:jc w:val="both"/>
      </w:pPr>
    </w:p>
    <w:p w:rsidR="00242E8B" w:rsidRDefault="007614F0">
      <w:pPr>
        <w:pStyle w:val="a0"/>
        <w:jc w:val="both"/>
      </w:pPr>
      <w:r>
        <w:rPr>
          <w:rFonts w:eastAsia="Batang;Arial Unicode MS"/>
          <w:color w:val="000000"/>
        </w:rPr>
        <w:t>3-1-5.</w:t>
      </w:r>
      <w:r>
        <w:rPr>
          <w:rFonts w:eastAsia="宋体;SimSun"/>
          <w:color w:val="000000"/>
        </w:rPr>
        <w:t>字间距</w:t>
      </w:r>
    </w:p>
    <w:p w:rsidR="00242E8B" w:rsidRDefault="007614F0">
      <w:pPr>
        <w:pStyle w:val="a0"/>
        <w:jc w:val="both"/>
      </w:pPr>
      <w:r>
        <w:rPr>
          <w:rFonts w:eastAsia="Batang;Arial Unicode MS"/>
          <w:color w:val="000000"/>
        </w:rPr>
        <w:t>a)-</w:t>
      </w:r>
      <w:r>
        <w:rPr>
          <w:rFonts w:eastAsia="宋体;SimSun"/>
          <w:color w:val="000000"/>
        </w:rPr>
        <w:t>倾斜字符字间距</w:t>
      </w:r>
      <w:r>
        <w:rPr>
          <w:rFonts w:eastAsia="Batang;Arial Unicode MS"/>
          <w:color w:val="000000"/>
        </w:rPr>
        <w:t>：</w:t>
      </w:r>
      <w:r>
        <w:rPr>
          <w:rFonts w:eastAsia="宋体;SimSun"/>
          <w:color w:val="000000"/>
        </w:rPr>
        <w:t>相连字符之间倾斜间距应为字符高度的</w:t>
      </w:r>
      <w:r>
        <w:rPr>
          <w:color w:val="000000"/>
        </w:rPr>
        <w:t xml:space="preserve"> </w:t>
      </w:r>
      <w:r>
        <w:rPr>
          <w:rFonts w:eastAsia="Batang;Arial Unicode MS"/>
          <w:color w:val="000000"/>
        </w:rPr>
        <w:t>1/8</w:t>
      </w:r>
      <w:r>
        <w:rPr>
          <w:rFonts w:eastAsia="宋体;SimSun"/>
          <w:color w:val="000000"/>
        </w:rPr>
        <w:t>至</w:t>
      </w:r>
      <w:r>
        <w:rPr>
          <w:rFonts w:eastAsia="Batang;Arial Unicode MS"/>
          <w:color w:val="000000"/>
        </w:rPr>
        <w:t>1/6</w:t>
      </w:r>
      <w:r>
        <w:rPr>
          <w:rFonts w:eastAsia="宋体;SimSun"/>
          <w:color w:val="000000"/>
        </w:rPr>
        <w:t>大小。</w:t>
      </w:r>
      <w:r>
        <w:rPr>
          <w:color w:val="000000"/>
        </w:rPr>
        <w:t xml:space="preserve"> </w:t>
      </w:r>
    </w:p>
    <w:p w:rsidR="00242E8B" w:rsidRDefault="00242E8B">
      <w:pPr>
        <w:pStyle w:val="a0"/>
        <w:jc w:val="both"/>
      </w:pPr>
    </w:p>
    <w:p w:rsidR="00242E8B" w:rsidRDefault="007614F0">
      <w:pPr>
        <w:pStyle w:val="a0"/>
        <w:jc w:val="both"/>
      </w:pPr>
      <w:r>
        <w:rPr>
          <w:rFonts w:eastAsia="Batang;Arial Unicode MS"/>
          <w:b/>
          <w:color w:val="000000"/>
        </w:rPr>
        <w:t>3-2.</w:t>
      </w:r>
      <w:r>
        <w:rPr>
          <w:rFonts w:eastAsia="宋体;SimSun"/>
          <w:b/>
          <w:color w:val="000000"/>
        </w:rPr>
        <w:t>油漆</w:t>
      </w:r>
    </w:p>
    <w:p w:rsidR="00242E8B" w:rsidRDefault="007614F0">
      <w:pPr>
        <w:pStyle w:val="a0"/>
        <w:jc w:val="both"/>
      </w:pPr>
      <w:r>
        <w:rPr>
          <w:rFonts w:eastAsia="宋体;SimSun"/>
          <w:color w:val="000000"/>
        </w:rPr>
        <w:t>每个字符应漆为：</w:t>
      </w:r>
    </w:p>
    <w:p w:rsidR="00242E8B" w:rsidRDefault="007614F0">
      <w:pPr>
        <w:pStyle w:val="a0"/>
        <w:jc w:val="both"/>
      </w:pPr>
      <w:r>
        <w:rPr>
          <w:rFonts w:eastAsia="宋体;SimSun"/>
          <w:color w:val="000000"/>
        </w:rPr>
        <w:t>黑底白字或白底黑字。</w:t>
      </w:r>
    </w:p>
    <w:p w:rsidR="00242E8B" w:rsidRDefault="007614F0">
      <w:pPr>
        <w:pStyle w:val="Corpsdetexte21"/>
        <w:overflowPunct/>
        <w:autoSpaceDE/>
        <w:textAlignment w:val="auto"/>
      </w:pPr>
      <w:r>
        <w:rPr>
          <w:rFonts w:ascii="Times New Roman" w:eastAsia="宋体;SimSun" w:hAnsi="Times New Roman" w:cs="Times New Roman"/>
          <w:color w:val="000000"/>
          <w:lang w:val="fr-FR"/>
        </w:rPr>
        <w:t>在标识四周加涂一个宽度至少为字符高度</w:t>
      </w:r>
      <w:r>
        <w:rPr>
          <w:rFonts w:ascii="Times New Roman" w:hAnsi="Times New Roman" w:cs="Times New Roman"/>
          <w:color w:val="000000"/>
          <w:lang w:val="fr-FR"/>
        </w:rPr>
        <w:t xml:space="preserve"> </w:t>
      </w:r>
      <w:r>
        <w:rPr>
          <w:rFonts w:ascii="Times New Roman" w:eastAsia="Batang;Arial Unicode MS" w:hAnsi="Times New Roman" w:cs="Times New Roman"/>
          <w:color w:val="000000"/>
          <w:lang w:val="fr-FR"/>
        </w:rPr>
        <w:t>1/6</w:t>
      </w:r>
      <w:r>
        <w:rPr>
          <w:rFonts w:ascii="Times New Roman" w:eastAsia="宋体;SimSun" w:hAnsi="Times New Roman" w:cs="Times New Roman"/>
          <w:color w:val="000000"/>
          <w:lang w:val="fr-FR"/>
        </w:rPr>
        <w:t>的围边。</w:t>
      </w:r>
      <w:r>
        <w:rPr>
          <w:rFonts w:ascii="Times New Roman" w:hAnsi="Times New Roman" w:cs="Times New Roman"/>
          <w:color w:val="000000"/>
          <w:lang w:val="fr-FR"/>
        </w:rPr>
        <w:t xml:space="preserve"> </w:t>
      </w:r>
    </w:p>
    <w:p w:rsidR="00242E8B" w:rsidRDefault="007614F0">
      <w:pPr>
        <w:pStyle w:val="Corpsdetexte21"/>
        <w:overflowPunct/>
        <w:autoSpaceDE/>
        <w:textAlignment w:val="auto"/>
      </w:pPr>
      <w:r>
        <w:rPr>
          <w:rFonts w:ascii="Times New Roman" w:eastAsia="宋体;SimSun" w:hAnsi="Times New Roman" w:cs="Times New Roman"/>
          <w:color w:val="000000"/>
        </w:rPr>
        <w:t>标记要求使用优质海洋油漆。</w:t>
      </w:r>
    </w:p>
    <w:p w:rsidR="00242E8B" w:rsidRDefault="007614F0">
      <w:pPr>
        <w:pStyle w:val="a0"/>
        <w:jc w:val="both"/>
      </w:pPr>
      <w:r>
        <w:rPr>
          <w:rFonts w:eastAsia="宋体;SimSun"/>
          <w:color w:val="000000"/>
        </w:rPr>
        <w:t>只有当标识符合本规定时，方可使用发光或发热物质。</w:t>
      </w:r>
    </w:p>
    <w:p w:rsidR="00242E8B" w:rsidRDefault="00242E8B">
      <w:pPr>
        <w:pStyle w:val="a0"/>
        <w:jc w:val="both"/>
      </w:pPr>
    </w:p>
    <w:p w:rsidR="00242E8B" w:rsidRDefault="007614F0">
      <w:pPr>
        <w:pStyle w:val="a0"/>
        <w:jc w:val="both"/>
      </w:pPr>
      <w:r>
        <w:rPr>
          <w:rFonts w:eastAsia="Batang;Arial Unicode MS"/>
          <w:b/>
          <w:color w:val="000000"/>
        </w:rPr>
        <w:t>4-</w:t>
      </w:r>
      <w:r>
        <w:rPr>
          <w:rFonts w:eastAsia="宋体;SimSun"/>
          <w:b/>
          <w:color w:val="000000"/>
        </w:rPr>
        <w:t>标识保养</w:t>
      </w:r>
    </w:p>
    <w:p w:rsidR="00242E8B" w:rsidRDefault="007614F0">
      <w:pPr>
        <w:pStyle w:val="a0"/>
        <w:jc w:val="both"/>
      </w:pPr>
      <w:r>
        <w:rPr>
          <w:rFonts w:eastAsia="宋体;SimSun"/>
          <w:color w:val="000000"/>
        </w:rPr>
        <w:t>不得遮挡、损坏、涂抹或涂改字符。</w:t>
      </w:r>
    </w:p>
    <w:p w:rsidR="00242E8B" w:rsidRDefault="007614F0">
      <w:pPr>
        <w:pStyle w:val="a0"/>
        <w:jc w:val="both"/>
        <w:rPr>
          <w:rFonts w:eastAsia="宋体;SimSun"/>
          <w:color w:val="000000"/>
        </w:rPr>
      </w:pPr>
      <w:r>
        <w:rPr>
          <w:rFonts w:eastAsia="宋体;SimSun"/>
          <w:color w:val="000000"/>
        </w:rPr>
        <w:t>应定期保养标识和底色，保持清晰可见。</w:t>
      </w: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pStyle w:val="a0"/>
        <w:jc w:val="both"/>
        <w:rPr>
          <w:rFonts w:eastAsia="宋体;SimSun"/>
          <w:color w:val="000000"/>
        </w:rPr>
      </w:pPr>
    </w:p>
    <w:p w:rsidR="006E09C1" w:rsidRDefault="006E09C1">
      <w:pPr>
        <w:overflowPunct/>
        <w:autoSpaceDE/>
        <w:spacing w:after="0"/>
        <w:textAlignment w:val="auto"/>
        <w:rPr>
          <w:rFonts w:ascii="Times New Roman" w:eastAsia="Times New Roman" w:hAnsi="Times New Roman" w:cs="Times New Roman"/>
          <w:sz w:val="24"/>
          <w:szCs w:val="24"/>
          <w:lang w:val="fr-FR"/>
        </w:rPr>
      </w:pPr>
      <w:r>
        <w:br w:type="page"/>
      </w:r>
    </w:p>
    <w:p w:rsidR="00475122" w:rsidRDefault="00475122" w:rsidP="006E09C1">
      <w:pPr>
        <w:pStyle w:val="a0"/>
        <w:jc w:val="center"/>
        <w:rPr>
          <w:rFonts w:eastAsiaTheme="minorEastAsia"/>
        </w:rPr>
        <w:sectPr w:rsidR="00475122" w:rsidSect="00475122">
          <w:headerReference w:type="default" r:id="rId15"/>
          <w:footerReference w:type="default" r:id="rId16"/>
          <w:headerReference w:type="first" r:id="rId17"/>
          <w:footerReference w:type="first" r:id="rId18"/>
          <w:pgSz w:w="11906" w:h="16838"/>
          <w:pgMar w:top="765" w:right="1134" w:bottom="794" w:left="1134" w:header="709" w:footer="709" w:gutter="0"/>
          <w:cols w:space="720"/>
          <w:formProt w:val="0"/>
          <w:titlePg/>
          <w:docGrid w:linePitch="360"/>
        </w:sectPr>
      </w:pPr>
    </w:p>
    <w:p w:rsidR="006E09C1" w:rsidRDefault="006E09C1" w:rsidP="006E09C1">
      <w:pPr>
        <w:pStyle w:val="a0"/>
        <w:jc w:val="center"/>
        <w:rPr>
          <w:rFonts w:eastAsiaTheme="minorEastAsia"/>
        </w:rPr>
      </w:pPr>
      <w:r>
        <w:rPr>
          <w:rFonts w:eastAsiaTheme="minorEastAsia" w:hint="eastAsia"/>
        </w:rPr>
        <w:lastRenderedPageBreak/>
        <w:t>附录</w:t>
      </w:r>
      <w:r>
        <w:rPr>
          <w:rFonts w:eastAsiaTheme="minorEastAsia" w:hint="eastAsia"/>
        </w:rPr>
        <w:t>III</w:t>
      </w:r>
    </w:p>
    <w:p w:rsidR="006E09C1" w:rsidRDefault="006E09C1" w:rsidP="006E09C1">
      <w:pPr>
        <w:pStyle w:val="a0"/>
        <w:jc w:val="center"/>
        <w:rPr>
          <w:rFonts w:eastAsiaTheme="minorEastAsia"/>
        </w:rPr>
      </w:pPr>
    </w:p>
    <w:p w:rsidR="006E09C1" w:rsidRPr="006E09C1" w:rsidRDefault="006E09C1" w:rsidP="006E09C1">
      <w:pPr>
        <w:pStyle w:val="a0"/>
        <w:spacing w:line="360" w:lineRule="auto"/>
        <w:jc w:val="both"/>
        <w:rPr>
          <w:b/>
          <w:sz w:val="18"/>
          <w:szCs w:val="18"/>
        </w:rPr>
      </w:pPr>
      <w:r w:rsidRPr="006E09C1">
        <w:rPr>
          <w:rFonts w:eastAsia="宋体;SimSun"/>
          <w:b/>
          <w:bCs/>
          <w:caps/>
          <w:sz w:val="18"/>
          <w:szCs w:val="18"/>
        </w:rPr>
        <w:t>几内亚共和国</w:t>
      </w:r>
      <w:r w:rsidRPr="006E09C1">
        <w:rPr>
          <w:rFonts w:eastAsia="宋体;SimSun" w:hint="eastAsia"/>
          <w:b/>
          <w:bCs/>
          <w:caps/>
          <w:sz w:val="18"/>
          <w:szCs w:val="18"/>
        </w:rPr>
        <w:t xml:space="preserve">                                                                                                        </w:t>
      </w:r>
      <w:r>
        <w:rPr>
          <w:rFonts w:eastAsia="宋体;SimSun" w:hint="eastAsia"/>
          <w:b/>
          <w:bCs/>
          <w:caps/>
          <w:sz w:val="18"/>
          <w:szCs w:val="18"/>
        </w:rPr>
        <w:t xml:space="preserve">                                     </w:t>
      </w:r>
      <w:r w:rsidRPr="006E09C1">
        <w:rPr>
          <w:rFonts w:eastAsia="宋体;SimSun" w:hint="eastAsia"/>
          <w:b/>
          <w:bCs/>
          <w:caps/>
          <w:sz w:val="18"/>
          <w:szCs w:val="18"/>
        </w:rPr>
        <w:t xml:space="preserve">  </w:t>
      </w:r>
      <w:r w:rsidRPr="006E09C1">
        <w:rPr>
          <w:rFonts w:eastAsia="宋体;SimSun"/>
          <w:b/>
          <w:bCs/>
          <w:caps/>
          <w:sz w:val="18"/>
          <w:szCs w:val="18"/>
        </w:rPr>
        <w:t>渔业和水产</w:t>
      </w:r>
      <w:r w:rsidRPr="006E09C1">
        <w:rPr>
          <w:rFonts w:eastAsia="宋体;SimSun" w:hint="eastAsia"/>
          <w:b/>
          <w:bCs/>
          <w:caps/>
          <w:sz w:val="18"/>
          <w:szCs w:val="18"/>
        </w:rPr>
        <w:t>养殖</w:t>
      </w:r>
      <w:r w:rsidRPr="006E09C1">
        <w:rPr>
          <w:rFonts w:eastAsia="宋体;SimSun"/>
          <w:b/>
          <w:bCs/>
          <w:caps/>
          <w:sz w:val="18"/>
          <w:szCs w:val="18"/>
        </w:rPr>
        <w:t>部</w:t>
      </w:r>
    </w:p>
    <w:p w:rsidR="006E09C1" w:rsidRDefault="006E09C1" w:rsidP="006E09C1">
      <w:pPr>
        <w:pStyle w:val="a0"/>
        <w:jc w:val="both"/>
        <w:rPr>
          <w:rFonts w:eastAsia="宋体;SimSun"/>
          <w:sz w:val="18"/>
          <w:szCs w:val="18"/>
          <w:lang w:val="es-ES"/>
        </w:rPr>
      </w:pPr>
      <w:r w:rsidRPr="006E09C1">
        <w:rPr>
          <w:bCs/>
          <w:sz w:val="18"/>
          <w:szCs w:val="18"/>
        </w:rPr>
        <w:t>工作 正义 团结</w:t>
      </w:r>
      <w:r w:rsidRPr="006E09C1">
        <w:rPr>
          <w:rFonts w:eastAsiaTheme="minorEastAsia" w:hint="eastAsia"/>
          <w:bCs/>
          <w:sz w:val="18"/>
          <w:szCs w:val="18"/>
        </w:rPr>
        <w:t xml:space="preserve">                                                                                                             </w:t>
      </w:r>
      <w:r>
        <w:rPr>
          <w:rFonts w:eastAsiaTheme="minorEastAsia" w:hint="eastAsia"/>
          <w:bCs/>
          <w:sz w:val="18"/>
          <w:szCs w:val="18"/>
        </w:rPr>
        <w:t xml:space="preserve">                                   </w:t>
      </w:r>
      <w:r w:rsidRPr="006E09C1">
        <w:rPr>
          <w:rFonts w:eastAsia="宋体;SimSun"/>
          <w:sz w:val="18"/>
          <w:szCs w:val="18"/>
          <w:lang w:val="es-ES"/>
        </w:rPr>
        <w:t>国家渔业监测及保护中心</w:t>
      </w:r>
      <w:r w:rsidRPr="006E09C1">
        <w:rPr>
          <w:rFonts w:eastAsia="宋体;SimSun" w:hint="eastAsia"/>
          <w:sz w:val="18"/>
          <w:szCs w:val="18"/>
          <w:lang w:val="es-ES"/>
        </w:rPr>
        <w:t>（</w:t>
      </w:r>
      <w:r w:rsidRPr="006E09C1">
        <w:rPr>
          <w:rFonts w:eastAsia="宋体;SimSun" w:hint="eastAsia"/>
          <w:sz w:val="18"/>
          <w:szCs w:val="18"/>
          <w:lang w:val="es-ES"/>
        </w:rPr>
        <w:t>CNSP</w:t>
      </w:r>
      <w:r w:rsidRPr="006E09C1">
        <w:rPr>
          <w:rFonts w:eastAsia="宋体;SimSun" w:hint="eastAsia"/>
          <w:sz w:val="18"/>
          <w:szCs w:val="18"/>
          <w:lang w:val="es-ES"/>
        </w:rPr>
        <w:t>）</w:t>
      </w:r>
    </w:p>
    <w:p w:rsidR="006E09C1" w:rsidRPr="006E09C1" w:rsidRDefault="006E09C1" w:rsidP="006E09C1">
      <w:pPr>
        <w:pStyle w:val="a0"/>
        <w:ind w:firstLineChars="3997" w:firstLine="7223"/>
        <w:rPr>
          <w:rFonts w:eastAsia="宋体;SimSun"/>
          <w:sz w:val="18"/>
          <w:szCs w:val="18"/>
          <w:lang w:val="es-ES"/>
        </w:rPr>
      </w:pPr>
      <w:r w:rsidRPr="006E09C1">
        <w:rPr>
          <w:rFonts w:eastAsia="宋体;SimSun" w:hint="eastAsia"/>
          <w:b/>
          <w:sz w:val="18"/>
          <w:szCs w:val="18"/>
          <w:u w:val="single"/>
          <w:lang w:val="es-ES"/>
        </w:rPr>
        <w:t>捕鱼日志</w:t>
      </w:r>
      <w:r>
        <w:rPr>
          <w:rFonts w:eastAsia="宋体;SimSun" w:hint="eastAsia"/>
          <w:sz w:val="18"/>
          <w:szCs w:val="18"/>
          <w:lang w:val="es-ES"/>
        </w:rPr>
        <w:t xml:space="preserve">                           </w:t>
      </w:r>
      <w:r>
        <w:rPr>
          <w:rFonts w:eastAsia="宋体;SimSun" w:hint="eastAsia"/>
          <w:sz w:val="18"/>
          <w:szCs w:val="18"/>
          <w:lang w:val="es-ES"/>
        </w:rPr>
        <w:t>日</w:t>
      </w:r>
      <w:r>
        <w:rPr>
          <w:rFonts w:eastAsia="宋体;SimSun" w:hint="eastAsia"/>
          <w:sz w:val="18"/>
          <w:szCs w:val="18"/>
          <w:lang w:val="es-ES"/>
        </w:rPr>
        <w:t xml:space="preserve">      </w:t>
      </w:r>
      <w:r>
        <w:rPr>
          <w:rFonts w:eastAsia="宋体;SimSun" w:hint="eastAsia"/>
          <w:sz w:val="18"/>
          <w:szCs w:val="18"/>
          <w:lang w:val="es-ES"/>
        </w:rPr>
        <w:t>月</w:t>
      </w:r>
      <w:r>
        <w:rPr>
          <w:rFonts w:eastAsia="宋体;SimSun" w:hint="eastAsia"/>
          <w:sz w:val="18"/>
          <w:szCs w:val="18"/>
          <w:lang w:val="es-ES"/>
        </w:rPr>
        <w:t xml:space="preserve">        </w:t>
      </w:r>
      <w:r>
        <w:rPr>
          <w:rFonts w:eastAsia="宋体;SimSun" w:hint="eastAsia"/>
          <w:sz w:val="18"/>
          <w:szCs w:val="18"/>
          <w:lang w:val="es-ES"/>
        </w:rPr>
        <w:t>年</w:t>
      </w:r>
      <w:r>
        <w:rPr>
          <w:rFonts w:eastAsia="宋体;SimSun" w:hint="eastAsia"/>
          <w:sz w:val="18"/>
          <w:szCs w:val="18"/>
          <w:lang w:val="es-ES"/>
        </w:rPr>
        <w:t xml:space="preserve">          </w:t>
      </w:r>
      <w:r>
        <w:rPr>
          <w:rFonts w:eastAsia="宋体;SimSun" w:hint="eastAsia"/>
          <w:sz w:val="18"/>
          <w:szCs w:val="18"/>
          <w:lang w:val="es-ES"/>
        </w:rPr>
        <w:t>时间</w:t>
      </w:r>
    </w:p>
    <w:p w:rsidR="006E09C1" w:rsidRPr="006E09C1" w:rsidRDefault="006E09C1" w:rsidP="006E09C1">
      <w:pPr>
        <w:pStyle w:val="a0"/>
        <w:jc w:val="both"/>
        <w:rPr>
          <w:rFonts w:eastAsia="宋体;SimSun"/>
          <w:sz w:val="18"/>
          <w:szCs w:val="18"/>
          <w:lang w:val="es-ES"/>
        </w:rPr>
      </w:pPr>
      <w:r>
        <w:rPr>
          <w:rFonts w:eastAsia="宋体;SimSun" w:hint="eastAsia"/>
          <w:sz w:val="18"/>
          <w:szCs w:val="18"/>
          <w:lang w:val="es-ES"/>
        </w:rPr>
        <w:t>船只名称</w:t>
      </w:r>
      <w:r>
        <w:rPr>
          <w:rFonts w:eastAsia="宋体;SimSun" w:hint="eastAsia"/>
          <w:sz w:val="18"/>
          <w:szCs w:val="18"/>
          <w:lang w:val="es-ES"/>
        </w:rPr>
        <w:t xml:space="preserve">            _______________________</w:t>
      </w:r>
      <w:r w:rsidRPr="006E09C1">
        <w:rPr>
          <w:rFonts w:eastAsia="宋体;SimSun" w:hint="eastAsia"/>
          <w:sz w:val="18"/>
          <w:szCs w:val="18"/>
          <w:u w:val="single"/>
          <w:lang w:val="es-ES"/>
        </w:rPr>
        <w:t>初始位置</w:t>
      </w:r>
      <w:r>
        <w:rPr>
          <w:rFonts w:eastAsia="宋体;SimSun" w:hint="eastAsia"/>
          <w:sz w:val="18"/>
          <w:szCs w:val="18"/>
          <w:lang w:val="es-ES"/>
        </w:rPr>
        <w:t xml:space="preserve">                                        </w:t>
      </w:r>
      <w:r>
        <w:rPr>
          <w:rFonts w:eastAsia="宋体;SimSun" w:hint="eastAsia"/>
          <w:sz w:val="18"/>
          <w:szCs w:val="18"/>
          <w:lang w:val="es-ES"/>
        </w:rPr>
        <w:t>日期</w:t>
      </w:r>
    </w:p>
    <w:p w:rsidR="006E09C1" w:rsidRDefault="006E09C1" w:rsidP="006E09C1">
      <w:pPr>
        <w:pStyle w:val="a0"/>
        <w:jc w:val="both"/>
        <w:rPr>
          <w:rFonts w:eastAsia="宋体;SimSun"/>
          <w:sz w:val="18"/>
          <w:szCs w:val="18"/>
          <w:lang w:val="es-ES"/>
        </w:rPr>
      </w:pPr>
    </w:p>
    <w:p w:rsidR="006E09C1" w:rsidRDefault="006E09C1" w:rsidP="006E09C1">
      <w:pPr>
        <w:pStyle w:val="a0"/>
        <w:jc w:val="both"/>
        <w:rPr>
          <w:rFonts w:eastAsia="宋体;SimSun"/>
          <w:sz w:val="18"/>
          <w:szCs w:val="18"/>
          <w:lang w:val="es-ES"/>
        </w:rPr>
      </w:pPr>
      <w:r>
        <w:rPr>
          <w:rFonts w:eastAsia="宋体;SimSun" w:hint="eastAsia"/>
          <w:sz w:val="18"/>
          <w:szCs w:val="18"/>
          <w:lang w:val="es-ES"/>
        </w:rPr>
        <w:t>无线电呼号</w:t>
      </w:r>
      <w:r>
        <w:rPr>
          <w:rFonts w:eastAsia="宋体;SimSun" w:hint="eastAsia"/>
          <w:sz w:val="18"/>
          <w:szCs w:val="18"/>
          <w:lang w:val="es-ES"/>
        </w:rPr>
        <w:t xml:space="preserve">        _______________________</w:t>
      </w:r>
      <w:r>
        <w:rPr>
          <w:rFonts w:eastAsia="宋体;SimSun"/>
          <w:sz w:val="18"/>
          <w:szCs w:val="18"/>
          <w:lang w:val="es-ES"/>
        </w:rPr>
        <w:softHyphen/>
      </w:r>
      <w:r>
        <w:rPr>
          <w:rFonts w:eastAsia="宋体;SimSun" w:hint="eastAsia"/>
          <w:sz w:val="18"/>
          <w:szCs w:val="18"/>
          <w:lang w:val="es-ES"/>
        </w:rPr>
        <w:softHyphen/>
      </w:r>
      <w:r>
        <w:rPr>
          <w:rFonts w:eastAsia="宋体;SimSun" w:hint="eastAsia"/>
          <w:sz w:val="18"/>
          <w:szCs w:val="18"/>
          <w:lang w:val="es-ES"/>
        </w:rPr>
        <w:softHyphen/>
      </w:r>
      <w:r>
        <w:rPr>
          <w:rFonts w:eastAsia="宋体;SimSun" w:hint="eastAsia"/>
          <w:sz w:val="18"/>
          <w:szCs w:val="18"/>
          <w:lang w:val="es-ES"/>
        </w:rPr>
        <w:softHyphen/>
        <w:t>_______</w:t>
      </w:r>
    </w:p>
    <w:p w:rsidR="006E09C1" w:rsidRDefault="006E09C1" w:rsidP="006E09C1">
      <w:pPr>
        <w:pStyle w:val="a0"/>
        <w:jc w:val="both"/>
        <w:rPr>
          <w:rFonts w:eastAsia="宋体;SimSun"/>
          <w:sz w:val="18"/>
          <w:szCs w:val="18"/>
          <w:lang w:val="es-ES"/>
        </w:rPr>
      </w:pPr>
    </w:p>
    <w:p w:rsidR="006E09C1" w:rsidRDefault="006E09C1" w:rsidP="006E09C1">
      <w:pPr>
        <w:pStyle w:val="a0"/>
        <w:jc w:val="both"/>
        <w:rPr>
          <w:rFonts w:eastAsia="宋体;SimSun"/>
          <w:sz w:val="18"/>
          <w:szCs w:val="18"/>
          <w:lang w:val="es-ES"/>
        </w:rPr>
      </w:pPr>
      <w:r>
        <w:rPr>
          <w:rFonts w:eastAsia="宋体;SimSun" w:hint="eastAsia"/>
          <w:sz w:val="18"/>
          <w:szCs w:val="18"/>
          <w:lang w:val="es-ES"/>
        </w:rPr>
        <w:t>船长名称</w:t>
      </w:r>
      <w:r>
        <w:rPr>
          <w:rFonts w:eastAsia="宋体;SimSun" w:hint="eastAsia"/>
          <w:sz w:val="18"/>
          <w:szCs w:val="18"/>
          <w:lang w:val="es-ES"/>
        </w:rPr>
        <w:t xml:space="preserve">            _______________________</w:t>
      </w:r>
      <w:r w:rsidRPr="006E09C1">
        <w:rPr>
          <w:rFonts w:eastAsia="宋体;SimSun" w:hint="eastAsia"/>
          <w:sz w:val="18"/>
          <w:szCs w:val="18"/>
          <w:u w:val="single"/>
          <w:lang w:val="es-ES"/>
        </w:rPr>
        <w:t>结束位置</w:t>
      </w:r>
      <w:r>
        <w:rPr>
          <w:rFonts w:eastAsia="宋体;SimSun" w:hint="eastAsia"/>
          <w:sz w:val="18"/>
          <w:szCs w:val="18"/>
          <w:lang w:val="es-ES"/>
        </w:rPr>
        <w:t xml:space="preserve">                                          </w:t>
      </w:r>
      <w:r>
        <w:rPr>
          <w:rFonts w:eastAsia="宋体;SimSun" w:hint="eastAsia"/>
          <w:sz w:val="18"/>
          <w:szCs w:val="18"/>
          <w:lang w:val="es-ES"/>
        </w:rPr>
        <w:t>日期</w:t>
      </w:r>
    </w:p>
    <w:p w:rsidR="006E09C1" w:rsidRDefault="006E09C1" w:rsidP="006E09C1">
      <w:pPr>
        <w:pStyle w:val="a0"/>
        <w:jc w:val="both"/>
        <w:rPr>
          <w:rFonts w:eastAsia="宋体;SimSun"/>
          <w:sz w:val="18"/>
          <w:szCs w:val="18"/>
          <w:lang w:val="es-ES"/>
        </w:rPr>
      </w:pPr>
    </w:p>
    <w:p w:rsidR="006E09C1" w:rsidRDefault="006E09C1" w:rsidP="006E09C1">
      <w:pPr>
        <w:pStyle w:val="a0"/>
        <w:jc w:val="both"/>
        <w:rPr>
          <w:rFonts w:eastAsia="宋体;SimSun"/>
          <w:sz w:val="18"/>
          <w:szCs w:val="18"/>
          <w:lang w:val="es-ES"/>
        </w:rPr>
      </w:pPr>
      <w:r>
        <w:rPr>
          <w:rFonts w:eastAsia="宋体;SimSun" w:hint="eastAsia"/>
          <w:sz w:val="18"/>
          <w:szCs w:val="18"/>
          <w:lang w:val="es-ES"/>
        </w:rPr>
        <w:t xml:space="preserve">                      </w:t>
      </w:r>
      <w:r>
        <w:rPr>
          <w:rFonts w:eastAsia="宋体;SimSun" w:hint="eastAsia"/>
          <w:sz w:val="18"/>
          <w:szCs w:val="18"/>
          <w:lang w:val="es-ES"/>
        </w:rPr>
        <w:t>捕鱼类型</w:t>
      </w:r>
      <w:r>
        <w:rPr>
          <w:rFonts w:eastAsia="宋体;SimSun" w:hint="eastAsia"/>
          <w:sz w:val="18"/>
          <w:szCs w:val="18"/>
          <w:lang w:val="es-ES"/>
        </w:rPr>
        <w:t>________________________________</w:t>
      </w:r>
    </w:p>
    <w:p w:rsidR="006E09C1" w:rsidRDefault="006E09C1" w:rsidP="006E09C1">
      <w:pPr>
        <w:pStyle w:val="a0"/>
        <w:jc w:val="both"/>
        <w:rPr>
          <w:rFonts w:eastAsia="宋体;SimSun"/>
          <w:sz w:val="18"/>
          <w:szCs w:val="18"/>
          <w:lang w:val="es-ES"/>
        </w:rPr>
      </w:pPr>
    </w:p>
    <w:tbl>
      <w:tblPr>
        <w:tblStyle w:val="af2"/>
        <w:tblW w:w="0" w:type="auto"/>
        <w:tblLook w:val="04A0"/>
      </w:tblPr>
      <w:tblGrid>
        <w:gridCol w:w="1106"/>
        <w:gridCol w:w="1106"/>
        <w:gridCol w:w="1106"/>
        <w:gridCol w:w="1107"/>
        <w:gridCol w:w="1107"/>
        <w:gridCol w:w="1107"/>
        <w:gridCol w:w="1107"/>
        <w:gridCol w:w="1107"/>
        <w:gridCol w:w="1107"/>
        <w:gridCol w:w="1107"/>
        <w:gridCol w:w="1107"/>
        <w:gridCol w:w="1107"/>
        <w:gridCol w:w="1107"/>
        <w:gridCol w:w="1107"/>
      </w:tblGrid>
      <w:tr w:rsidR="006E09C1" w:rsidTr="00970BBD">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统计表</w:t>
            </w:r>
          </w:p>
        </w:tc>
        <w:tc>
          <w:tcPr>
            <w:tcW w:w="14389" w:type="dxa"/>
            <w:gridSpan w:val="13"/>
          </w:tcPr>
          <w:p w:rsidR="006E09C1" w:rsidRDefault="006E09C1" w:rsidP="006E09C1">
            <w:pPr>
              <w:pStyle w:val="a0"/>
              <w:jc w:val="center"/>
              <w:rPr>
                <w:rFonts w:eastAsiaTheme="minorEastAsia"/>
                <w:sz w:val="18"/>
                <w:szCs w:val="18"/>
              </w:rPr>
            </w:pPr>
            <w:r>
              <w:rPr>
                <w:rFonts w:eastAsiaTheme="minorEastAsia" w:hint="eastAsia"/>
                <w:sz w:val="18"/>
                <w:szCs w:val="18"/>
              </w:rPr>
              <w:t>按类渔获数量</w:t>
            </w:r>
            <w:r>
              <w:rPr>
                <w:rFonts w:eastAsiaTheme="minorEastAsia" w:hint="eastAsia"/>
                <w:sz w:val="18"/>
                <w:szCs w:val="18"/>
              </w:rPr>
              <w:t>/</w:t>
            </w:r>
            <w:r>
              <w:rPr>
                <w:rFonts w:eastAsiaTheme="minorEastAsia" w:hint="eastAsia"/>
                <w:sz w:val="18"/>
                <w:szCs w:val="18"/>
              </w:rPr>
              <w:t>月（单位：千克）</w:t>
            </w:r>
          </w:p>
        </w:tc>
      </w:tr>
      <w:tr w:rsidR="006E09C1" w:rsidTr="006E09C1">
        <w:tc>
          <w:tcPr>
            <w:tcW w:w="1106" w:type="dxa"/>
          </w:tcPr>
          <w:p w:rsidR="006E09C1" w:rsidRDefault="006E09C1" w:rsidP="006E09C1">
            <w:pPr>
              <w:pStyle w:val="a0"/>
              <w:jc w:val="both"/>
              <w:rPr>
                <w:rFonts w:eastAsiaTheme="minorEastAsia"/>
                <w:sz w:val="18"/>
                <w:szCs w:val="18"/>
              </w:rPr>
            </w:pPr>
          </w:p>
        </w:tc>
        <w:tc>
          <w:tcPr>
            <w:tcW w:w="1106" w:type="dxa"/>
          </w:tcPr>
          <w:p w:rsidR="006E09C1" w:rsidRPr="006E09C1" w:rsidRDefault="006E09C1" w:rsidP="006E09C1">
            <w:pPr>
              <w:pStyle w:val="a0"/>
              <w:jc w:val="both"/>
              <w:rPr>
                <w:rFonts w:eastAsiaTheme="minorEastAsia"/>
                <w:sz w:val="18"/>
                <w:szCs w:val="18"/>
              </w:rPr>
            </w:pPr>
            <w:r>
              <w:rPr>
                <w:rFonts w:eastAsiaTheme="minorEastAsia" w:hint="eastAsia"/>
                <w:sz w:val="18"/>
                <w:szCs w:val="18"/>
              </w:rPr>
              <w:t>1</w:t>
            </w:r>
            <w:r>
              <w:rPr>
                <w:rFonts w:eastAsiaTheme="minorEastAsia" w:hint="eastAsia"/>
                <w:sz w:val="18"/>
                <w:szCs w:val="18"/>
              </w:rPr>
              <w:t>月</w:t>
            </w:r>
          </w:p>
        </w:tc>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2</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3</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4</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5</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6</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7</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8</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9</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10</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11</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12</w:t>
            </w:r>
            <w:r>
              <w:rPr>
                <w:rFonts w:eastAsiaTheme="minorEastAsia" w:hint="eastAsia"/>
                <w:sz w:val="18"/>
                <w:szCs w:val="18"/>
              </w:rPr>
              <w:t>月</w:t>
            </w:r>
          </w:p>
        </w:tc>
        <w:tc>
          <w:tcPr>
            <w:tcW w:w="1107" w:type="dxa"/>
          </w:tcPr>
          <w:p w:rsidR="006E09C1" w:rsidRDefault="006E09C1" w:rsidP="006E09C1">
            <w:pPr>
              <w:pStyle w:val="a0"/>
              <w:jc w:val="both"/>
              <w:rPr>
                <w:rFonts w:eastAsiaTheme="minorEastAsia"/>
                <w:sz w:val="18"/>
                <w:szCs w:val="18"/>
              </w:rPr>
            </w:pPr>
            <w:r>
              <w:rPr>
                <w:rFonts w:eastAsiaTheme="minorEastAsia" w:hint="eastAsia"/>
                <w:sz w:val="18"/>
                <w:szCs w:val="18"/>
              </w:rPr>
              <w:t>总计</w:t>
            </w: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多刺的鱼</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软骨鱼</w:t>
            </w:r>
          </w:p>
          <w:p w:rsidR="006E09C1" w:rsidRDefault="006E09C1" w:rsidP="006E09C1">
            <w:pPr>
              <w:pStyle w:val="a0"/>
              <w:jc w:val="both"/>
              <w:rPr>
                <w:rFonts w:eastAsiaTheme="minorEastAsia"/>
                <w:sz w:val="18"/>
                <w:szCs w:val="18"/>
              </w:rPr>
            </w:pPr>
            <w:r>
              <w:rPr>
                <w:rFonts w:eastAsiaTheme="minorEastAsia" w:hint="eastAsia"/>
                <w:sz w:val="18"/>
                <w:szCs w:val="18"/>
              </w:rPr>
              <w:t>鳐鱼</w:t>
            </w:r>
            <w:r>
              <w:rPr>
                <w:rFonts w:eastAsiaTheme="minorEastAsia" w:hint="eastAsia"/>
                <w:sz w:val="18"/>
                <w:szCs w:val="18"/>
              </w:rPr>
              <w:t>-</w:t>
            </w:r>
            <w:r>
              <w:rPr>
                <w:rFonts w:eastAsiaTheme="minorEastAsia" w:hint="eastAsia"/>
                <w:sz w:val="18"/>
                <w:szCs w:val="18"/>
              </w:rPr>
              <w:t>鲨鱼</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蟹</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虾</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龙虾和甲壳类</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不同头足纲动物</w:t>
            </w:r>
          </w:p>
          <w:p w:rsidR="006E09C1" w:rsidRDefault="006E09C1" w:rsidP="006E09C1">
            <w:pPr>
              <w:pStyle w:val="a0"/>
              <w:jc w:val="both"/>
              <w:rPr>
                <w:rFonts w:eastAsiaTheme="minorEastAsia"/>
                <w:sz w:val="18"/>
                <w:szCs w:val="18"/>
              </w:rPr>
            </w:pPr>
            <w:r>
              <w:rPr>
                <w:rFonts w:eastAsiaTheme="minorEastAsia" w:hint="eastAsia"/>
                <w:sz w:val="18"/>
                <w:szCs w:val="18"/>
              </w:rPr>
              <w:t>章鱼</w:t>
            </w:r>
            <w:r>
              <w:rPr>
                <w:rFonts w:eastAsiaTheme="minorEastAsia" w:hint="eastAsia"/>
                <w:sz w:val="18"/>
                <w:szCs w:val="18"/>
              </w:rPr>
              <w:t>-</w:t>
            </w:r>
            <w:r>
              <w:rPr>
                <w:rFonts w:eastAsiaTheme="minorEastAsia" w:hint="eastAsia"/>
                <w:sz w:val="18"/>
                <w:szCs w:val="18"/>
              </w:rPr>
              <w:t>墨鱼</w:t>
            </w:r>
            <w:r>
              <w:rPr>
                <w:rFonts w:eastAsiaTheme="minorEastAsia" w:hint="eastAsia"/>
                <w:sz w:val="18"/>
                <w:szCs w:val="18"/>
              </w:rPr>
              <w:t>-</w:t>
            </w:r>
            <w:r>
              <w:rPr>
                <w:rFonts w:eastAsiaTheme="minorEastAsia" w:hint="eastAsia"/>
                <w:sz w:val="18"/>
                <w:szCs w:val="18"/>
              </w:rPr>
              <w:t>鱿鱼</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lang w:val="fr-CA"/>
              </w:rPr>
            </w:pPr>
            <w:r>
              <w:rPr>
                <w:rFonts w:eastAsiaTheme="minorEastAsia" w:hint="eastAsia"/>
                <w:sz w:val="18"/>
                <w:szCs w:val="18"/>
                <w:lang w:val="fr-CA"/>
              </w:rPr>
              <w:t>海贝</w:t>
            </w:r>
          </w:p>
          <w:p w:rsidR="006E09C1" w:rsidRPr="006E09C1" w:rsidRDefault="006E09C1" w:rsidP="006E09C1">
            <w:pPr>
              <w:pStyle w:val="a0"/>
              <w:jc w:val="both"/>
              <w:rPr>
                <w:rFonts w:eastAsiaTheme="minorEastAsia"/>
                <w:sz w:val="18"/>
                <w:szCs w:val="18"/>
                <w:lang w:val="fr-CA"/>
              </w:rPr>
            </w:pPr>
            <w:r>
              <w:rPr>
                <w:rFonts w:eastAsiaTheme="minorEastAsia" w:hint="eastAsia"/>
                <w:sz w:val="18"/>
                <w:szCs w:val="18"/>
                <w:lang w:val="fr-CA"/>
              </w:rPr>
              <w:t>软体动物</w:t>
            </w:r>
            <w:r>
              <w:rPr>
                <w:rFonts w:eastAsiaTheme="minorEastAsia" w:hint="eastAsia"/>
                <w:sz w:val="18"/>
                <w:szCs w:val="18"/>
                <w:lang w:val="fr-CA"/>
              </w:rPr>
              <w:t>-</w:t>
            </w:r>
            <w:r>
              <w:rPr>
                <w:rFonts w:eastAsiaTheme="minorEastAsia" w:hint="eastAsia"/>
                <w:sz w:val="18"/>
                <w:szCs w:val="18"/>
                <w:lang w:val="fr-CA"/>
              </w:rPr>
              <w:t>双壳类</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总计</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面粉</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r w:rsidR="006E09C1" w:rsidTr="006E09C1">
        <w:tc>
          <w:tcPr>
            <w:tcW w:w="1106" w:type="dxa"/>
          </w:tcPr>
          <w:p w:rsidR="006E09C1" w:rsidRDefault="006E09C1" w:rsidP="006E09C1">
            <w:pPr>
              <w:pStyle w:val="a0"/>
              <w:jc w:val="both"/>
              <w:rPr>
                <w:rFonts w:eastAsiaTheme="minorEastAsia"/>
                <w:sz w:val="18"/>
                <w:szCs w:val="18"/>
              </w:rPr>
            </w:pPr>
            <w:r>
              <w:rPr>
                <w:rFonts w:eastAsiaTheme="minorEastAsia" w:hint="eastAsia"/>
                <w:sz w:val="18"/>
                <w:szCs w:val="18"/>
              </w:rPr>
              <w:t>排污</w:t>
            </w:r>
          </w:p>
        </w:tc>
        <w:tc>
          <w:tcPr>
            <w:tcW w:w="1106" w:type="dxa"/>
          </w:tcPr>
          <w:p w:rsidR="006E09C1" w:rsidRDefault="006E09C1" w:rsidP="006E09C1">
            <w:pPr>
              <w:pStyle w:val="a0"/>
              <w:jc w:val="both"/>
              <w:rPr>
                <w:rFonts w:eastAsiaTheme="minorEastAsia"/>
                <w:sz w:val="18"/>
                <w:szCs w:val="18"/>
              </w:rPr>
            </w:pPr>
          </w:p>
        </w:tc>
        <w:tc>
          <w:tcPr>
            <w:tcW w:w="1106"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c>
          <w:tcPr>
            <w:tcW w:w="1107" w:type="dxa"/>
          </w:tcPr>
          <w:p w:rsidR="006E09C1" w:rsidRDefault="006E09C1" w:rsidP="006E09C1">
            <w:pPr>
              <w:pStyle w:val="a0"/>
              <w:jc w:val="both"/>
              <w:rPr>
                <w:rFonts w:eastAsiaTheme="minorEastAsia"/>
                <w:sz w:val="18"/>
                <w:szCs w:val="18"/>
              </w:rPr>
            </w:pPr>
          </w:p>
        </w:tc>
      </w:tr>
    </w:tbl>
    <w:p w:rsidR="006E09C1" w:rsidRDefault="006E09C1" w:rsidP="006E09C1">
      <w:pPr>
        <w:pStyle w:val="a0"/>
        <w:jc w:val="both"/>
        <w:rPr>
          <w:rFonts w:eastAsiaTheme="minorEastAsia"/>
          <w:sz w:val="18"/>
          <w:szCs w:val="18"/>
        </w:rPr>
      </w:pPr>
    </w:p>
    <w:p w:rsidR="006E09C1" w:rsidRDefault="006E09C1" w:rsidP="006E09C1">
      <w:pPr>
        <w:pStyle w:val="a0"/>
        <w:jc w:val="both"/>
        <w:rPr>
          <w:rFonts w:eastAsiaTheme="minorEastAsia"/>
          <w:sz w:val="18"/>
          <w:szCs w:val="18"/>
        </w:rPr>
      </w:pPr>
    </w:p>
    <w:p w:rsidR="006E09C1" w:rsidRPr="006E09C1" w:rsidRDefault="006E09C1" w:rsidP="006E09C1">
      <w:pPr>
        <w:pStyle w:val="a0"/>
        <w:jc w:val="both"/>
        <w:rPr>
          <w:rFonts w:eastAsiaTheme="minorEastAsia"/>
          <w:sz w:val="18"/>
          <w:szCs w:val="18"/>
        </w:rPr>
      </w:pPr>
      <w:r>
        <w:rPr>
          <w:rFonts w:eastAsiaTheme="minorEastAsia" w:hint="eastAsia"/>
          <w:sz w:val="18"/>
          <w:szCs w:val="18"/>
        </w:rPr>
        <w:t xml:space="preserve">                                                                                                                                                                                                                                                                             </w:t>
      </w:r>
      <w:r>
        <w:rPr>
          <w:rFonts w:eastAsiaTheme="minorEastAsia" w:hint="eastAsia"/>
          <w:sz w:val="18"/>
          <w:szCs w:val="18"/>
        </w:rPr>
        <w:t>船长签字</w:t>
      </w:r>
    </w:p>
    <w:sectPr w:rsidR="006E09C1" w:rsidRPr="006E09C1" w:rsidSect="00475122">
      <w:pgSz w:w="16838" w:h="11906" w:orient="landscape"/>
      <w:pgMar w:top="1134" w:right="794" w:bottom="1134" w:left="765"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E1" w:rsidRDefault="009E2FE1" w:rsidP="00242E8B">
      <w:pPr>
        <w:spacing w:after="0"/>
        <w:rPr>
          <w:rFonts w:hint="eastAsia"/>
        </w:rPr>
      </w:pPr>
      <w:r>
        <w:separator/>
      </w:r>
    </w:p>
  </w:endnote>
  <w:endnote w:type="continuationSeparator" w:id="1">
    <w:p w:rsidR="009E2FE1" w:rsidRDefault="009E2FE1" w:rsidP="00242E8B">
      <w:pPr>
        <w:spacing w:after="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文泉驿微米黑">
    <w:panose1 w:val="00000000000000000000"/>
    <w:charset w:val="86"/>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080E0000" w:usb2="00000010" w:usb3="00000000" w:csb0="00040001" w:csb1="00000000"/>
  </w:font>
  <w:font w:name="宋体;SimSun">
    <w:altName w:val="宋体"/>
    <w:panose1 w:val="00000000000000000000"/>
    <w:charset w:val="86"/>
    <w:family w:val="roman"/>
    <w:notTrueType/>
    <w:pitch w:val="default"/>
    <w:sig w:usb0="00000000" w:usb1="00000000" w:usb2="00000000" w:usb3="00000000" w:csb0="00000000" w:csb1="00000000"/>
  </w:font>
  <w:font w:name="Batang;Arial Unicode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9"/>
      <w:jc w:val="center"/>
    </w:pPr>
  </w:p>
  <w:p w:rsidR="001B1BA3" w:rsidRDefault="001B1B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9"/>
      <w:jc w:val="center"/>
    </w:pPr>
  </w:p>
  <w:p w:rsidR="001B1BA3" w:rsidRDefault="001B1BA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9"/>
      <w:jc w:val="center"/>
    </w:pPr>
  </w:p>
  <w:p w:rsidR="001B1BA3" w:rsidRDefault="001B1BA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E1" w:rsidRDefault="009E2FE1" w:rsidP="00242E8B">
      <w:pPr>
        <w:spacing w:after="0"/>
        <w:rPr>
          <w:rFonts w:hint="eastAsia"/>
        </w:rPr>
      </w:pPr>
      <w:r>
        <w:separator/>
      </w:r>
    </w:p>
  </w:footnote>
  <w:footnote w:type="continuationSeparator" w:id="1">
    <w:p w:rsidR="009E2FE1" w:rsidRDefault="009E2FE1" w:rsidP="00242E8B">
      <w:pPr>
        <w:spacing w:after="0"/>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A3" w:rsidRDefault="001B1B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D9C"/>
    <w:multiLevelType w:val="multilevel"/>
    <w:tmpl w:val="3BE2D1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5481111"/>
    <w:multiLevelType w:val="multilevel"/>
    <w:tmpl w:val="E0B655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1322EB"/>
    <w:multiLevelType w:val="multilevel"/>
    <w:tmpl w:val="B380A5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C25E2C"/>
    <w:multiLevelType w:val="hybridMultilevel"/>
    <w:tmpl w:val="2C5C33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8F366F"/>
    <w:multiLevelType w:val="multilevel"/>
    <w:tmpl w:val="F8D241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1FD1769"/>
    <w:multiLevelType w:val="hybridMultilevel"/>
    <w:tmpl w:val="87F071AA"/>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6">
    <w:nsid w:val="24D41FE0"/>
    <w:multiLevelType w:val="multilevel"/>
    <w:tmpl w:val="14AC6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561E12"/>
    <w:multiLevelType w:val="multilevel"/>
    <w:tmpl w:val="8814F2D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2FA6269A"/>
    <w:multiLevelType w:val="multilevel"/>
    <w:tmpl w:val="283601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C2331B"/>
    <w:multiLevelType w:val="multilevel"/>
    <w:tmpl w:val="946467B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nsid w:val="3D621DFF"/>
    <w:multiLevelType w:val="multilevel"/>
    <w:tmpl w:val="E90AA0A6"/>
    <w:lvl w:ilvl="0">
      <w:start w:val="4"/>
      <w:numFmt w:val="bullet"/>
      <w:lvlText w:val=""/>
      <w:lvlJc w:val="left"/>
      <w:pPr>
        <w:tabs>
          <w:tab w:val="num" w:pos="1080"/>
        </w:tabs>
        <w:ind w:left="1080" w:hanging="360"/>
      </w:pPr>
      <w:rPr>
        <w:rFonts w:ascii="Symbol" w:hAnsi="Symbol" w:cs="Symbol" w:hint="default"/>
      </w:rPr>
    </w:lvl>
    <w:lvl w:ilvl="1">
      <w:start w:val="26"/>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nsid w:val="3E087EB0"/>
    <w:multiLevelType w:val="multilevel"/>
    <w:tmpl w:val="DF44B4B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41297665"/>
    <w:multiLevelType w:val="multilevel"/>
    <w:tmpl w:val="B316F07C"/>
    <w:lvl w:ilvl="0">
      <w:start w:val="1"/>
      <w:numFmt w:val="decimal"/>
      <w:lvlText w:val="%1-"/>
      <w:lvlJc w:val="left"/>
      <w:pPr>
        <w:tabs>
          <w:tab w:val="num" w:pos="720"/>
        </w:tabs>
        <w:ind w:left="720" w:hanging="360"/>
      </w:pPr>
    </w:lvl>
    <w:lvl w:ilvl="1">
      <w:start w:val="1"/>
      <w:numFmt w:val="upperLetter"/>
      <w:lvlText w:val="%2-"/>
      <w:lvlJc w:val="left"/>
      <w:pPr>
        <w:tabs>
          <w:tab w:val="num" w:pos="1455"/>
        </w:tabs>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0B5FB4"/>
    <w:multiLevelType w:val="multilevel"/>
    <w:tmpl w:val="AE8A8D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3357C8A"/>
    <w:multiLevelType w:val="multilevel"/>
    <w:tmpl w:val="1E40DF8E"/>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467713B"/>
    <w:multiLevelType w:val="multilevel"/>
    <w:tmpl w:val="65086750"/>
    <w:lvl w:ilvl="0">
      <w:start w:val="1"/>
      <w:numFmt w:val="decimal"/>
      <w:lvlText w:val="%1-"/>
      <w:lvlJc w:val="left"/>
      <w:pPr>
        <w:tabs>
          <w:tab w:val="num" w:pos="720"/>
        </w:tabs>
        <w:ind w:left="720" w:hanging="360"/>
      </w:pPr>
    </w:lvl>
    <w:lvl w:ilvl="1">
      <w:start w:val="1"/>
      <w:numFmt w:val="upperLetter"/>
      <w:lvlText w:val="%2-"/>
      <w:lvlJc w:val="left"/>
      <w:pPr>
        <w:tabs>
          <w:tab w:val="num" w:pos="1455"/>
        </w:tabs>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703F39"/>
    <w:multiLevelType w:val="multilevel"/>
    <w:tmpl w:val="7F9AA88E"/>
    <w:lvl w:ilvl="0">
      <w:start w:val="13"/>
      <w:numFmt w:val="upperRoman"/>
      <w:lvlText w:val="%1-"/>
      <w:lvlJc w:val="left"/>
      <w:pPr>
        <w:tabs>
          <w:tab w:val="num" w:pos="1080"/>
        </w:tabs>
        <w:ind w:left="1080" w:hanging="72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B94055"/>
    <w:multiLevelType w:val="multilevel"/>
    <w:tmpl w:val="80909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2E59DF"/>
    <w:multiLevelType w:val="multilevel"/>
    <w:tmpl w:val="127432F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nsid w:val="4E6C3E81"/>
    <w:multiLevelType w:val="multilevel"/>
    <w:tmpl w:val="176CE36C"/>
    <w:lvl w:ilvl="0">
      <w:start w:val="1"/>
      <w:numFmt w:val="bullet"/>
      <w:lvlText w:val=""/>
      <w:lvlJc w:val="left"/>
      <w:pPr>
        <w:ind w:left="720" w:hanging="360"/>
      </w:pPr>
      <w:rPr>
        <w:rFonts w:ascii="Liberation Serif" w:hAnsi="Liberation Serif" w:cs="Liberation Serif"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625EEC"/>
    <w:multiLevelType w:val="multilevel"/>
    <w:tmpl w:val="8F0AF2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5552BA3"/>
    <w:multiLevelType w:val="multilevel"/>
    <w:tmpl w:val="7D9C2CAE"/>
    <w:lvl w:ilvl="0">
      <w:start w:val="1"/>
      <w:numFmt w:val="decimal"/>
      <w:lvlText w:val="%1-"/>
      <w:lvlJc w:val="left"/>
      <w:pPr>
        <w:tabs>
          <w:tab w:val="num" w:pos="720"/>
        </w:tabs>
        <w:ind w:left="720" w:hanging="360"/>
      </w:pPr>
    </w:lvl>
    <w:lvl w:ilvl="1">
      <w:start w:val="1"/>
      <w:numFmt w:val="upperLetter"/>
      <w:lvlText w:val="%2-"/>
      <w:lvlJc w:val="left"/>
      <w:pPr>
        <w:tabs>
          <w:tab w:val="num" w:pos="1455"/>
        </w:tabs>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8D6B1F"/>
    <w:multiLevelType w:val="multilevel"/>
    <w:tmpl w:val="BF8626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67B712BD"/>
    <w:multiLevelType w:val="hybridMultilevel"/>
    <w:tmpl w:val="FEE67E60"/>
    <w:lvl w:ilvl="0" w:tplc="76448C70">
      <w:start w:val="1"/>
      <w:numFmt w:val="upperRoman"/>
      <w:lvlText w:val="%1-"/>
      <w:lvlJc w:val="left"/>
      <w:pPr>
        <w:ind w:left="42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8D452A3"/>
    <w:multiLevelType w:val="multilevel"/>
    <w:tmpl w:val="F9803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CC3FA8"/>
    <w:multiLevelType w:val="multilevel"/>
    <w:tmpl w:val="9F9813C4"/>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F14AE"/>
    <w:multiLevelType w:val="hybridMultilevel"/>
    <w:tmpl w:val="0A825D4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0"/>
  </w:num>
  <w:num w:numId="4">
    <w:abstractNumId w:val="19"/>
  </w:num>
  <w:num w:numId="5">
    <w:abstractNumId w:val="1"/>
  </w:num>
  <w:num w:numId="6">
    <w:abstractNumId w:val="12"/>
  </w:num>
  <w:num w:numId="7">
    <w:abstractNumId w:val="14"/>
  </w:num>
  <w:num w:numId="8">
    <w:abstractNumId w:val="24"/>
  </w:num>
  <w:num w:numId="9">
    <w:abstractNumId w:val="7"/>
  </w:num>
  <w:num w:numId="10">
    <w:abstractNumId w:val="22"/>
  </w:num>
  <w:num w:numId="11">
    <w:abstractNumId w:val="17"/>
  </w:num>
  <w:num w:numId="12">
    <w:abstractNumId w:val="18"/>
  </w:num>
  <w:num w:numId="13">
    <w:abstractNumId w:val="10"/>
  </w:num>
  <w:num w:numId="14">
    <w:abstractNumId w:val="11"/>
  </w:num>
  <w:num w:numId="15">
    <w:abstractNumId w:val="2"/>
  </w:num>
  <w:num w:numId="16">
    <w:abstractNumId w:val="25"/>
  </w:num>
  <w:num w:numId="17">
    <w:abstractNumId w:val="20"/>
  </w:num>
  <w:num w:numId="18">
    <w:abstractNumId w:val="8"/>
  </w:num>
  <w:num w:numId="19">
    <w:abstractNumId w:val="9"/>
  </w:num>
  <w:num w:numId="20">
    <w:abstractNumId w:val="13"/>
  </w:num>
  <w:num w:numId="21">
    <w:abstractNumId w:val="16"/>
  </w:num>
  <w:num w:numId="22">
    <w:abstractNumId w:val="21"/>
  </w:num>
  <w:num w:numId="23">
    <w:abstractNumId w:val="15"/>
  </w:num>
  <w:num w:numId="24">
    <w:abstractNumId w:val="3"/>
  </w:num>
  <w:num w:numId="25">
    <w:abstractNumId w:val="26"/>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08"/>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242E8B"/>
    <w:rsid w:val="00007D1E"/>
    <w:rsid w:val="00012268"/>
    <w:rsid w:val="00022419"/>
    <w:rsid w:val="00040F03"/>
    <w:rsid w:val="0005303A"/>
    <w:rsid w:val="00054227"/>
    <w:rsid w:val="00070CCE"/>
    <w:rsid w:val="0007595E"/>
    <w:rsid w:val="0008216D"/>
    <w:rsid w:val="000831E7"/>
    <w:rsid w:val="000838B5"/>
    <w:rsid w:val="00093741"/>
    <w:rsid w:val="000A20C7"/>
    <w:rsid w:val="000A2D6F"/>
    <w:rsid w:val="000A52A3"/>
    <w:rsid w:val="000B4117"/>
    <w:rsid w:val="000B42EA"/>
    <w:rsid w:val="000B7A73"/>
    <w:rsid w:val="000D4658"/>
    <w:rsid w:val="000D4CF2"/>
    <w:rsid w:val="000E1AB8"/>
    <w:rsid w:val="000E2E81"/>
    <w:rsid w:val="000E3734"/>
    <w:rsid w:val="000E6B8B"/>
    <w:rsid w:val="000F5C0F"/>
    <w:rsid w:val="000F721D"/>
    <w:rsid w:val="0010417D"/>
    <w:rsid w:val="00105B79"/>
    <w:rsid w:val="0012295C"/>
    <w:rsid w:val="00125041"/>
    <w:rsid w:val="0012686F"/>
    <w:rsid w:val="0014564B"/>
    <w:rsid w:val="00164967"/>
    <w:rsid w:val="00174504"/>
    <w:rsid w:val="00174B2F"/>
    <w:rsid w:val="00175D04"/>
    <w:rsid w:val="00182415"/>
    <w:rsid w:val="0018500D"/>
    <w:rsid w:val="00185AF8"/>
    <w:rsid w:val="00187CA6"/>
    <w:rsid w:val="00194F15"/>
    <w:rsid w:val="001A17AE"/>
    <w:rsid w:val="001A1FFC"/>
    <w:rsid w:val="001A5F81"/>
    <w:rsid w:val="001B1BA3"/>
    <w:rsid w:val="001B32AA"/>
    <w:rsid w:val="001C242E"/>
    <w:rsid w:val="001C4FB8"/>
    <w:rsid w:val="001E0317"/>
    <w:rsid w:val="001E7211"/>
    <w:rsid w:val="001E7720"/>
    <w:rsid w:val="001E793D"/>
    <w:rsid w:val="0021566A"/>
    <w:rsid w:val="00217926"/>
    <w:rsid w:val="00232FB3"/>
    <w:rsid w:val="0023771D"/>
    <w:rsid w:val="00237B88"/>
    <w:rsid w:val="00242E8B"/>
    <w:rsid w:val="002512E7"/>
    <w:rsid w:val="00254466"/>
    <w:rsid w:val="00261359"/>
    <w:rsid w:val="00261A6F"/>
    <w:rsid w:val="002664C2"/>
    <w:rsid w:val="00276EE2"/>
    <w:rsid w:val="00281707"/>
    <w:rsid w:val="0029648C"/>
    <w:rsid w:val="002A34A9"/>
    <w:rsid w:val="002B47F7"/>
    <w:rsid w:val="002B4C15"/>
    <w:rsid w:val="002B78A8"/>
    <w:rsid w:val="002B7A98"/>
    <w:rsid w:val="002C0D8E"/>
    <w:rsid w:val="002C7F9C"/>
    <w:rsid w:val="002D0DEE"/>
    <w:rsid w:val="002D1EB8"/>
    <w:rsid w:val="002D44B2"/>
    <w:rsid w:val="002D714B"/>
    <w:rsid w:val="002F023F"/>
    <w:rsid w:val="003000BF"/>
    <w:rsid w:val="003019C2"/>
    <w:rsid w:val="00310038"/>
    <w:rsid w:val="0031553E"/>
    <w:rsid w:val="003179D6"/>
    <w:rsid w:val="003223D2"/>
    <w:rsid w:val="0032326B"/>
    <w:rsid w:val="00330477"/>
    <w:rsid w:val="0033685D"/>
    <w:rsid w:val="003430D9"/>
    <w:rsid w:val="00346115"/>
    <w:rsid w:val="00350914"/>
    <w:rsid w:val="0035703A"/>
    <w:rsid w:val="00363785"/>
    <w:rsid w:val="0036390E"/>
    <w:rsid w:val="0037700A"/>
    <w:rsid w:val="0038108A"/>
    <w:rsid w:val="003C50FC"/>
    <w:rsid w:val="003C6183"/>
    <w:rsid w:val="003D38AA"/>
    <w:rsid w:val="003D5C60"/>
    <w:rsid w:val="003E2DCE"/>
    <w:rsid w:val="003E431E"/>
    <w:rsid w:val="004027E1"/>
    <w:rsid w:val="004104C0"/>
    <w:rsid w:val="0041421A"/>
    <w:rsid w:val="00415B84"/>
    <w:rsid w:val="004279C2"/>
    <w:rsid w:val="004315FE"/>
    <w:rsid w:val="004417EC"/>
    <w:rsid w:val="004445D2"/>
    <w:rsid w:val="00466582"/>
    <w:rsid w:val="00472F1C"/>
    <w:rsid w:val="0047380E"/>
    <w:rsid w:val="00475122"/>
    <w:rsid w:val="00476733"/>
    <w:rsid w:val="0048226B"/>
    <w:rsid w:val="004A4F2F"/>
    <w:rsid w:val="004A7412"/>
    <w:rsid w:val="004C0F56"/>
    <w:rsid w:val="004D39B9"/>
    <w:rsid w:val="004D5CCF"/>
    <w:rsid w:val="004D6F11"/>
    <w:rsid w:val="004E1681"/>
    <w:rsid w:val="004F0754"/>
    <w:rsid w:val="004F1960"/>
    <w:rsid w:val="004F2640"/>
    <w:rsid w:val="00506887"/>
    <w:rsid w:val="00511258"/>
    <w:rsid w:val="00511F58"/>
    <w:rsid w:val="00522C5D"/>
    <w:rsid w:val="00535E97"/>
    <w:rsid w:val="005455FE"/>
    <w:rsid w:val="00550004"/>
    <w:rsid w:val="00552223"/>
    <w:rsid w:val="00552F9D"/>
    <w:rsid w:val="00561393"/>
    <w:rsid w:val="00561ADC"/>
    <w:rsid w:val="00565609"/>
    <w:rsid w:val="00574039"/>
    <w:rsid w:val="00575F45"/>
    <w:rsid w:val="0057749B"/>
    <w:rsid w:val="00577E76"/>
    <w:rsid w:val="005966E9"/>
    <w:rsid w:val="0059739B"/>
    <w:rsid w:val="005A2F90"/>
    <w:rsid w:val="005A4EC4"/>
    <w:rsid w:val="005A67F9"/>
    <w:rsid w:val="005A7357"/>
    <w:rsid w:val="005C170B"/>
    <w:rsid w:val="005C3F1A"/>
    <w:rsid w:val="005D32D3"/>
    <w:rsid w:val="005E12C1"/>
    <w:rsid w:val="005E763B"/>
    <w:rsid w:val="005F2548"/>
    <w:rsid w:val="006032CC"/>
    <w:rsid w:val="006050D7"/>
    <w:rsid w:val="00611FEE"/>
    <w:rsid w:val="00612574"/>
    <w:rsid w:val="0061344F"/>
    <w:rsid w:val="006214F0"/>
    <w:rsid w:val="0062228F"/>
    <w:rsid w:val="00632318"/>
    <w:rsid w:val="00634589"/>
    <w:rsid w:val="00654163"/>
    <w:rsid w:val="006663E7"/>
    <w:rsid w:val="00666B42"/>
    <w:rsid w:val="00670E63"/>
    <w:rsid w:val="0067229E"/>
    <w:rsid w:val="0067236D"/>
    <w:rsid w:val="00674AEA"/>
    <w:rsid w:val="00683AD1"/>
    <w:rsid w:val="00684C75"/>
    <w:rsid w:val="006858C8"/>
    <w:rsid w:val="00687949"/>
    <w:rsid w:val="00691520"/>
    <w:rsid w:val="006926CC"/>
    <w:rsid w:val="00697BD9"/>
    <w:rsid w:val="006A4C7E"/>
    <w:rsid w:val="006B4D99"/>
    <w:rsid w:val="006B5478"/>
    <w:rsid w:val="006E0213"/>
    <w:rsid w:val="006E09C1"/>
    <w:rsid w:val="006E61B0"/>
    <w:rsid w:val="00702389"/>
    <w:rsid w:val="007042CA"/>
    <w:rsid w:val="007100EF"/>
    <w:rsid w:val="00714B57"/>
    <w:rsid w:val="007218F5"/>
    <w:rsid w:val="007239CF"/>
    <w:rsid w:val="0073363D"/>
    <w:rsid w:val="00746F06"/>
    <w:rsid w:val="00750EB2"/>
    <w:rsid w:val="00755A17"/>
    <w:rsid w:val="007574AF"/>
    <w:rsid w:val="007614F0"/>
    <w:rsid w:val="00762E09"/>
    <w:rsid w:val="00764EF0"/>
    <w:rsid w:val="007659F0"/>
    <w:rsid w:val="00767B68"/>
    <w:rsid w:val="00771893"/>
    <w:rsid w:val="00775FF1"/>
    <w:rsid w:val="00776F32"/>
    <w:rsid w:val="00784F0A"/>
    <w:rsid w:val="00792C5B"/>
    <w:rsid w:val="00792FEE"/>
    <w:rsid w:val="007A40BA"/>
    <w:rsid w:val="007C096C"/>
    <w:rsid w:val="007D1784"/>
    <w:rsid w:val="007D1BBB"/>
    <w:rsid w:val="007D484B"/>
    <w:rsid w:val="007D51EB"/>
    <w:rsid w:val="007D6635"/>
    <w:rsid w:val="007E373F"/>
    <w:rsid w:val="007E4373"/>
    <w:rsid w:val="007E4DE7"/>
    <w:rsid w:val="007E5330"/>
    <w:rsid w:val="007E5779"/>
    <w:rsid w:val="007E79C4"/>
    <w:rsid w:val="007F3B98"/>
    <w:rsid w:val="00807CC8"/>
    <w:rsid w:val="008110B2"/>
    <w:rsid w:val="008120D2"/>
    <w:rsid w:val="00827AF7"/>
    <w:rsid w:val="00841982"/>
    <w:rsid w:val="008427EF"/>
    <w:rsid w:val="0086558C"/>
    <w:rsid w:val="00867850"/>
    <w:rsid w:val="00871822"/>
    <w:rsid w:val="0087242F"/>
    <w:rsid w:val="00874DBC"/>
    <w:rsid w:val="008842C1"/>
    <w:rsid w:val="00896F5A"/>
    <w:rsid w:val="00897DA0"/>
    <w:rsid w:val="008B292E"/>
    <w:rsid w:val="008B3283"/>
    <w:rsid w:val="008B47B6"/>
    <w:rsid w:val="008C0F1C"/>
    <w:rsid w:val="008C3825"/>
    <w:rsid w:val="008C5079"/>
    <w:rsid w:val="008D0E15"/>
    <w:rsid w:val="008D4B17"/>
    <w:rsid w:val="008E5ED2"/>
    <w:rsid w:val="008F75DB"/>
    <w:rsid w:val="009139B8"/>
    <w:rsid w:val="00923930"/>
    <w:rsid w:val="009316F3"/>
    <w:rsid w:val="009400B8"/>
    <w:rsid w:val="009479E6"/>
    <w:rsid w:val="0096127B"/>
    <w:rsid w:val="009647B9"/>
    <w:rsid w:val="00965D5C"/>
    <w:rsid w:val="00970BBD"/>
    <w:rsid w:val="00984A76"/>
    <w:rsid w:val="009A13DC"/>
    <w:rsid w:val="009B0AFC"/>
    <w:rsid w:val="009B64A8"/>
    <w:rsid w:val="009D77C4"/>
    <w:rsid w:val="009D7C74"/>
    <w:rsid w:val="009E2FE1"/>
    <w:rsid w:val="009F1CDE"/>
    <w:rsid w:val="009F3D61"/>
    <w:rsid w:val="009F7714"/>
    <w:rsid w:val="009F7C2D"/>
    <w:rsid w:val="00A0127D"/>
    <w:rsid w:val="00A0675D"/>
    <w:rsid w:val="00A12A85"/>
    <w:rsid w:val="00A30526"/>
    <w:rsid w:val="00A34F3B"/>
    <w:rsid w:val="00A423B5"/>
    <w:rsid w:val="00A45C7E"/>
    <w:rsid w:val="00A53558"/>
    <w:rsid w:val="00A538B4"/>
    <w:rsid w:val="00A65EE6"/>
    <w:rsid w:val="00A73DD2"/>
    <w:rsid w:val="00A73FAA"/>
    <w:rsid w:val="00A80291"/>
    <w:rsid w:val="00A86A04"/>
    <w:rsid w:val="00A94B5C"/>
    <w:rsid w:val="00A96496"/>
    <w:rsid w:val="00AA49F5"/>
    <w:rsid w:val="00AA72AB"/>
    <w:rsid w:val="00AB02BE"/>
    <w:rsid w:val="00AB1436"/>
    <w:rsid w:val="00AB2AED"/>
    <w:rsid w:val="00AC282A"/>
    <w:rsid w:val="00AC723E"/>
    <w:rsid w:val="00AC7891"/>
    <w:rsid w:val="00AD27A7"/>
    <w:rsid w:val="00AE7B85"/>
    <w:rsid w:val="00AF0B92"/>
    <w:rsid w:val="00B005E3"/>
    <w:rsid w:val="00B01774"/>
    <w:rsid w:val="00B061CF"/>
    <w:rsid w:val="00B136F5"/>
    <w:rsid w:val="00B150C6"/>
    <w:rsid w:val="00B1569B"/>
    <w:rsid w:val="00B160F5"/>
    <w:rsid w:val="00B23E26"/>
    <w:rsid w:val="00B33EDA"/>
    <w:rsid w:val="00B3502E"/>
    <w:rsid w:val="00B42E56"/>
    <w:rsid w:val="00B44901"/>
    <w:rsid w:val="00B51BE2"/>
    <w:rsid w:val="00B62226"/>
    <w:rsid w:val="00B62748"/>
    <w:rsid w:val="00B70F1E"/>
    <w:rsid w:val="00B71B38"/>
    <w:rsid w:val="00B71B6E"/>
    <w:rsid w:val="00B83C61"/>
    <w:rsid w:val="00B92177"/>
    <w:rsid w:val="00BA1DC5"/>
    <w:rsid w:val="00BA611F"/>
    <w:rsid w:val="00BB13D9"/>
    <w:rsid w:val="00BC3C10"/>
    <w:rsid w:val="00BD33FA"/>
    <w:rsid w:val="00BD659B"/>
    <w:rsid w:val="00BE3455"/>
    <w:rsid w:val="00BF331D"/>
    <w:rsid w:val="00BF5B0D"/>
    <w:rsid w:val="00BF71C6"/>
    <w:rsid w:val="00C01D7D"/>
    <w:rsid w:val="00C01FF4"/>
    <w:rsid w:val="00C0218B"/>
    <w:rsid w:val="00C03ECE"/>
    <w:rsid w:val="00C117D1"/>
    <w:rsid w:val="00C17D6A"/>
    <w:rsid w:val="00C20369"/>
    <w:rsid w:val="00C224F8"/>
    <w:rsid w:val="00C3243A"/>
    <w:rsid w:val="00C338C0"/>
    <w:rsid w:val="00C3754E"/>
    <w:rsid w:val="00C40B09"/>
    <w:rsid w:val="00C4119D"/>
    <w:rsid w:val="00C41446"/>
    <w:rsid w:val="00C501CA"/>
    <w:rsid w:val="00C57C75"/>
    <w:rsid w:val="00C711BE"/>
    <w:rsid w:val="00C74EFF"/>
    <w:rsid w:val="00C77932"/>
    <w:rsid w:val="00C801FC"/>
    <w:rsid w:val="00C80CE5"/>
    <w:rsid w:val="00C83B21"/>
    <w:rsid w:val="00C9087E"/>
    <w:rsid w:val="00C92B3B"/>
    <w:rsid w:val="00CA097E"/>
    <w:rsid w:val="00CA42E7"/>
    <w:rsid w:val="00CA6A53"/>
    <w:rsid w:val="00CC0712"/>
    <w:rsid w:val="00CC3E53"/>
    <w:rsid w:val="00CD3470"/>
    <w:rsid w:val="00CE24D7"/>
    <w:rsid w:val="00CE7B39"/>
    <w:rsid w:val="00CF7F5F"/>
    <w:rsid w:val="00D03640"/>
    <w:rsid w:val="00D12822"/>
    <w:rsid w:val="00D27D79"/>
    <w:rsid w:val="00D304BA"/>
    <w:rsid w:val="00D353FD"/>
    <w:rsid w:val="00D4162B"/>
    <w:rsid w:val="00D46BB6"/>
    <w:rsid w:val="00D52C3A"/>
    <w:rsid w:val="00D57B53"/>
    <w:rsid w:val="00D62750"/>
    <w:rsid w:val="00D64981"/>
    <w:rsid w:val="00D7324D"/>
    <w:rsid w:val="00D76D1E"/>
    <w:rsid w:val="00D82941"/>
    <w:rsid w:val="00D84197"/>
    <w:rsid w:val="00D87231"/>
    <w:rsid w:val="00D9161F"/>
    <w:rsid w:val="00DA6BE7"/>
    <w:rsid w:val="00DA77E9"/>
    <w:rsid w:val="00DC2DE8"/>
    <w:rsid w:val="00DC6C9D"/>
    <w:rsid w:val="00DC7E2F"/>
    <w:rsid w:val="00DD076E"/>
    <w:rsid w:val="00DD7DDF"/>
    <w:rsid w:val="00DE2182"/>
    <w:rsid w:val="00DE6F09"/>
    <w:rsid w:val="00DF0402"/>
    <w:rsid w:val="00DF48FF"/>
    <w:rsid w:val="00DF60EF"/>
    <w:rsid w:val="00E01C7E"/>
    <w:rsid w:val="00E03C1B"/>
    <w:rsid w:val="00E0489C"/>
    <w:rsid w:val="00E114A1"/>
    <w:rsid w:val="00E12992"/>
    <w:rsid w:val="00E16E1D"/>
    <w:rsid w:val="00E24D16"/>
    <w:rsid w:val="00E340C3"/>
    <w:rsid w:val="00E57136"/>
    <w:rsid w:val="00E71BC9"/>
    <w:rsid w:val="00E72DE8"/>
    <w:rsid w:val="00E7584D"/>
    <w:rsid w:val="00E75A49"/>
    <w:rsid w:val="00E87C1A"/>
    <w:rsid w:val="00EA424E"/>
    <w:rsid w:val="00EA641A"/>
    <w:rsid w:val="00EC0D1F"/>
    <w:rsid w:val="00EC38C9"/>
    <w:rsid w:val="00EC584F"/>
    <w:rsid w:val="00ED14D4"/>
    <w:rsid w:val="00ED3134"/>
    <w:rsid w:val="00ED6A56"/>
    <w:rsid w:val="00EF1509"/>
    <w:rsid w:val="00EF39B0"/>
    <w:rsid w:val="00EF4517"/>
    <w:rsid w:val="00EF59A6"/>
    <w:rsid w:val="00EF6328"/>
    <w:rsid w:val="00F00D23"/>
    <w:rsid w:val="00F051E4"/>
    <w:rsid w:val="00F067F0"/>
    <w:rsid w:val="00F11139"/>
    <w:rsid w:val="00F12593"/>
    <w:rsid w:val="00F15139"/>
    <w:rsid w:val="00F17134"/>
    <w:rsid w:val="00F22D99"/>
    <w:rsid w:val="00F24311"/>
    <w:rsid w:val="00F26243"/>
    <w:rsid w:val="00F307D0"/>
    <w:rsid w:val="00F31187"/>
    <w:rsid w:val="00F323B4"/>
    <w:rsid w:val="00F34208"/>
    <w:rsid w:val="00F36A88"/>
    <w:rsid w:val="00F46320"/>
    <w:rsid w:val="00F601D2"/>
    <w:rsid w:val="00F6336F"/>
    <w:rsid w:val="00F64C48"/>
    <w:rsid w:val="00F710BF"/>
    <w:rsid w:val="00F72E07"/>
    <w:rsid w:val="00F80498"/>
    <w:rsid w:val="00F80DC1"/>
    <w:rsid w:val="00F81941"/>
    <w:rsid w:val="00F95897"/>
    <w:rsid w:val="00FA17BC"/>
    <w:rsid w:val="00FA1F13"/>
    <w:rsid w:val="00FB5800"/>
    <w:rsid w:val="00FC0A79"/>
    <w:rsid w:val="00FC3B05"/>
    <w:rsid w:val="00FC48E3"/>
    <w:rsid w:val="00FC626A"/>
    <w:rsid w:val="00FC77FC"/>
    <w:rsid w:val="00FD03C1"/>
    <w:rsid w:val="00FD725E"/>
    <w:rsid w:val="00FF025E"/>
    <w:rsid w:val="00FF4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2E8B"/>
    <w:pPr>
      <w:overflowPunct w:val="0"/>
      <w:autoSpaceDE w:val="0"/>
      <w:spacing w:after="120"/>
      <w:textAlignment w:val="baseline"/>
    </w:pPr>
    <w:rPr>
      <w:rFonts w:ascii="Times New;Times New Roman" w:hAnsi="Times New;Times New Roman"/>
      <w:sz w:val="20"/>
      <w:szCs w:val="20"/>
      <w:lang w:val="fr-CA"/>
    </w:rPr>
  </w:style>
  <w:style w:type="paragraph" w:styleId="1">
    <w:name w:val="heading 1"/>
    <w:basedOn w:val="a0"/>
    <w:next w:val="a0"/>
    <w:rsid w:val="00242E8B"/>
    <w:pPr>
      <w:keepNext/>
      <w:tabs>
        <w:tab w:val="num" w:pos="432"/>
      </w:tabs>
      <w:spacing w:before="240" w:after="60"/>
      <w:ind w:left="432" w:hanging="432"/>
      <w:outlineLvl w:val="0"/>
    </w:pPr>
    <w:rPr>
      <w:rFonts w:ascii="Arial" w:hAnsi="Arial" w:cs="Arial"/>
      <w:b/>
      <w:bCs/>
      <w:sz w:val="32"/>
      <w:szCs w:val="32"/>
    </w:rPr>
  </w:style>
  <w:style w:type="paragraph" w:styleId="5">
    <w:name w:val="heading 5"/>
    <w:basedOn w:val="a0"/>
    <w:next w:val="a0"/>
    <w:rsid w:val="00242E8B"/>
    <w:pPr>
      <w:keepNext/>
      <w:tabs>
        <w:tab w:val="num" w:pos="1008"/>
      </w:tabs>
      <w:ind w:left="1008" w:hanging="1008"/>
      <w:jc w:val="both"/>
      <w:outlineLvl w:val="4"/>
    </w:pPr>
    <w:rPr>
      <w:b/>
      <w:bCs/>
    </w:rPr>
  </w:style>
  <w:style w:type="paragraph" w:styleId="6">
    <w:name w:val="heading 6"/>
    <w:basedOn w:val="a0"/>
    <w:next w:val="a0"/>
    <w:rsid w:val="00242E8B"/>
    <w:pPr>
      <w:keepNext/>
      <w:tabs>
        <w:tab w:val="num" w:pos="1152"/>
      </w:tabs>
      <w:ind w:left="1152" w:hanging="1152"/>
      <w:outlineLvl w:val="5"/>
    </w:pPr>
    <w:rPr>
      <w:b/>
      <w:bCs/>
    </w:rPr>
  </w:style>
  <w:style w:type="paragraph" w:styleId="7">
    <w:name w:val="heading 7"/>
    <w:basedOn w:val="a0"/>
    <w:next w:val="a0"/>
    <w:rsid w:val="00242E8B"/>
    <w:pPr>
      <w:tabs>
        <w:tab w:val="num" w:pos="1296"/>
      </w:tabs>
      <w:spacing w:before="240" w:after="60"/>
      <w:ind w:left="1296" w:hanging="1296"/>
      <w:outlineLvl w:val="6"/>
    </w:pPr>
  </w:style>
  <w:style w:type="paragraph" w:styleId="8">
    <w:name w:val="heading 8"/>
    <w:basedOn w:val="a0"/>
    <w:next w:val="a0"/>
    <w:rsid w:val="00242E8B"/>
    <w:pPr>
      <w:tabs>
        <w:tab w:val="num" w:pos="1440"/>
      </w:tabs>
      <w:spacing w:before="240" w:after="60"/>
      <w:ind w:left="1440" w:hanging="144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默认"/>
    <w:rsid w:val="00242E8B"/>
    <w:pPr>
      <w:widowControl w:val="0"/>
      <w:suppressAutoHyphens/>
    </w:pPr>
    <w:rPr>
      <w:rFonts w:ascii="Times New Roman" w:eastAsia="Times New Roman" w:hAnsi="Times New Roman" w:cs="Times New Roman"/>
      <w:sz w:val="24"/>
      <w:szCs w:val="24"/>
      <w:lang w:val="fr-FR"/>
    </w:rPr>
  </w:style>
  <w:style w:type="character" w:customStyle="1" w:styleId="WW8Num1z0">
    <w:name w:val="WW8Num1z0"/>
    <w:rsid w:val="00242E8B"/>
    <w:rPr>
      <w:rFonts w:ascii="Wingdings" w:hAnsi="Wingdings" w:cs="Wingdings"/>
    </w:rPr>
  </w:style>
  <w:style w:type="character" w:customStyle="1" w:styleId="WW8Num1z1">
    <w:name w:val="WW8Num1z1"/>
    <w:rsid w:val="00242E8B"/>
    <w:rPr>
      <w:rFonts w:ascii="Courier New" w:hAnsi="Courier New" w:cs="Courier New"/>
    </w:rPr>
  </w:style>
  <w:style w:type="character" w:customStyle="1" w:styleId="WW8Num1z3">
    <w:name w:val="WW8Num1z3"/>
    <w:rsid w:val="00242E8B"/>
    <w:rPr>
      <w:rFonts w:ascii="Symbol" w:hAnsi="Symbol" w:cs="Symbol"/>
    </w:rPr>
  </w:style>
  <w:style w:type="character" w:customStyle="1" w:styleId="WW8Num3z0">
    <w:name w:val="WW8Num3z0"/>
    <w:rsid w:val="00242E8B"/>
    <w:rPr>
      <w:rFonts w:ascii="Symbol" w:hAnsi="Symbol" w:cs="Symbol"/>
    </w:rPr>
  </w:style>
  <w:style w:type="character" w:customStyle="1" w:styleId="WW8Num3z1">
    <w:name w:val="WW8Num3z1"/>
    <w:rsid w:val="00242E8B"/>
    <w:rPr>
      <w:rFonts w:ascii="Courier New" w:hAnsi="Courier New" w:cs="Courier New"/>
    </w:rPr>
  </w:style>
  <w:style w:type="character" w:customStyle="1" w:styleId="WW8Num3z2">
    <w:name w:val="WW8Num3z2"/>
    <w:rsid w:val="00242E8B"/>
    <w:rPr>
      <w:rFonts w:ascii="Wingdings" w:hAnsi="Wingdings" w:cs="Wingdings"/>
    </w:rPr>
  </w:style>
  <w:style w:type="character" w:customStyle="1" w:styleId="WW8Num4z0">
    <w:name w:val="WW8Num4z0"/>
    <w:rsid w:val="00242E8B"/>
    <w:rPr>
      <w:color w:val="auto"/>
    </w:rPr>
  </w:style>
  <w:style w:type="character" w:customStyle="1" w:styleId="WW8Num5z0">
    <w:name w:val="WW8Num5z0"/>
    <w:rsid w:val="00242E8B"/>
    <w:rPr>
      <w:rFonts w:ascii="Wingdings" w:hAnsi="Wingdings" w:cs="Wingdings"/>
    </w:rPr>
  </w:style>
  <w:style w:type="character" w:customStyle="1" w:styleId="WW8Num5z1">
    <w:name w:val="WW8Num5z1"/>
    <w:rsid w:val="00242E8B"/>
    <w:rPr>
      <w:rFonts w:ascii="Courier New" w:hAnsi="Courier New" w:cs="Courier New"/>
    </w:rPr>
  </w:style>
  <w:style w:type="character" w:customStyle="1" w:styleId="WW8Num5z3">
    <w:name w:val="WW8Num5z3"/>
    <w:rsid w:val="00242E8B"/>
    <w:rPr>
      <w:rFonts w:ascii="Symbol" w:hAnsi="Symbol" w:cs="Symbol"/>
    </w:rPr>
  </w:style>
  <w:style w:type="character" w:customStyle="1" w:styleId="WW8Num7z0">
    <w:name w:val="WW8Num7z0"/>
    <w:rsid w:val="00242E8B"/>
    <w:rPr>
      <w:rFonts w:ascii="Symbol" w:eastAsia="Times New Roman" w:hAnsi="Symbol" w:cs="Times New Roman"/>
    </w:rPr>
  </w:style>
  <w:style w:type="character" w:customStyle="1" w:styleId="WW8Num7z1">
    <w:name w:val="WW8Num7z1"/>
    <w:rsid w:val="00242E8B"/>
    <w:rPr>
      <w:rFonts w:ascii="Courier New" w:hAnsi="Courier New" w:cs="Courier New"/>
    </w:rPr>
  </w:style>
  <w:style w:type="character" w:customStyle="1" w:styleId="WW8Num7z2">
    <w:name w:val="WW8Num7z2"/>
    <w:rsid w:val="00242E8B"/>
    <w:rPr>
      <w:rFonts w:ascii="Wingdings" w:hAnsi="Wingdings" w:cs="Wingdings"/>
    </w:rPr>
  </w:style>
  <w:style w:type="character" w:customStyle="1" w:styleId="WW8Num7z3">
    <w:name w:val="WW8Num7z3"/>
    <w:rsid w:val="00242E8B"/>
    <w:rPr>
      <w:rFonts w:ascii="Symbol" w:hAnsi="Symbol" w:cs="Symbol"/>
    </w:rPr>
  </w:style>
  <w:style w:type="character" w:customStyle="1" w:styleId="WW8Num8z2">
    <w:name w:val="WW8Num8z2"/>
    <w:rsid w:val="00242E8B"/>
    <w:rPr>
      <w:rFonts w:ascii="Wingdings" w:hAnsi="Wingdings" w:cs="Wingdings"/>
    </w:rPr>
  </w:style>
  <w:style w:type="character" w:customStyle="1" w:styleId="WW8Num9z0">
    <w:name w:val="WW8Num9z0"/>
    <w:rsid w:val="00242E8B"/>
    <w:rPr>
      <w:rFonts w:ascii="Symbol" w:hAnsi="Symbol" w:cs="Symbol"/>
    </w:rPr>
  </w:style>
  <w:style w:type="character" w:customStyle="1" w:styleId="WW8Num9z1">
    <w:name w:val="WW8Num9z1"/>
    <w:rsid w:val="00242E8B"/>
    <w:rPr>
      <w:rFonts w:ascii="Courier New" w:hAnsi="Courier New" w:cs="Courier New"/>
    </w:rPr>
  </w:style>
  <w:style w:type="character" w:customStyle="1" w:styleId="WW8Num9z2">
    <w:name w:val="WW8Num9z2"/>
    <w:rsid w:val="00242E8B"/>
    <w:rPr>
      <w:rFonts w:ascii="Wingdings" w:hAnsi="Wingdings" w:cs="Wingdings"/>
    </w:rPr>
  </w:style>
  <w:style w:type="character" w:customStyle="1" w:styleId="WW8Num10z0">
    <w:name w:val="WW8Num10z0"/>
    <w:rsid w:val="00242E8B"/>
    <w:rPr>
      <w:rFonts w:ascii="Courier New" w:hAnsi="Courier New" w:cs="Courier New"/>
    </w:rPr>
  </w:style>
  <w:style w:type="character" w:customStyle="1" w:styleId="WW8Num10z2">
    <w:name w:val="WW8Num10z2"/>
    <w:rsid w:val="00242E8B"/>
    <w:rPr>
      <w:rFonts w:ascii="Wingdings" w:hAnsi="Wingdings" w:cs="Wingdings"/>
    </w:rPr>
  </w:style>
  <w:style w:type="character" w:customStyle="1" w:styleId="WW8Num10z3">
    <w:name w:val="WW8Num10z3"/>
    <w:rsid w:val="00242E8B"/>
    <w:rPr>
      <w:rFonts w:ascii="Symbol" w:hAnsi="Symbol" w:cs="Symbol"/>
    </w:rPr>
  </w:style>
  <w:style w:type="character" w:customStyle="1" w:styleId="WW8Num11z0">
    <w:name w:val="WW8Num11z0"/>
    <w:rsid w:val="00242E8B"/>
    <w:rPr>
      <w:rFonts w:ascii="Wingdings" w:hAnsi="Wingdings" w:cs="Wingdings"/>
    </w:rPr>
  </w:style>
  <w:style w:type="character" w:customStyle="1" w:styleId="WW8Num11z1">
    <w:name w:val="WW8Num11z1"/>
    <w:rsid w:val="00242E8B"/>
    <w:rPr>
      <w:rFonts w:ascii="Courier New" w:hAnsi="Courier New" w:cs="Courier New"/>
    </w:rPr>
  </w:style>
  <w:style w:type="character" w:customStyle="1" w:styleId="WW8Num11z3">
    <w:name w:val="WW8Num11z3"/>
    <w:rsid w:val="00242E8B"/>
    <w:rPr>
      <w:rFonts w:ascii="Symbol" w:hAnsi="Symbol" w:cs="Symbol"/>
    </w:rPr>
  </w:style>
  <w:style w:type="character" w:customStyle="1" w:styleId="WW8Num12z0">
    <w:name w:val="WW8Num12z0"/>
    <w:rsid w:val="00242E8B"/>
    <w:rPr>
      <w:rFonts w:ascii="Symbol" w:hAnsi="Symbol" w:cs="Symbol"/>
    </w:rPr>
  </w:style>
  <w:style w:type="character" w:customStyle="1" w:styleId="WW8Num12z1">
    <w:name w:val="WW8Num12z1"/>
    <w:rsid w:val="00242E8B"/>
    <w:rPr>
      <w:rFonts w:ascii="Courier New" w:hAnsi="Courier New" w:cs="Courier New"/>
    </w:rPr>
  </w:style>
  <w:style w:type="character" w:customStyle="1" w:styleId="WW8Num12z2">
    <w:name w:val="WW8Num12z2"/>
    <w:rsid w:val="00242E8B"/>
    <w:rPr>
      <w:rFonts w:ascii="Wingdings" w:hAnsi="Wingdings" w:cs="Wingdings"/>
    </w:rPr>
  </w:style>
  <w:style w:type="character" w:customStyle="1" w:styleId="WW8Num13z0">
    <w:name w:val="WW8Num13z0"/>
    <w:rsid w:val="00242E8B"/>
    <w:rPr>
      <w:rFonts w:ascii="Symbol" w:eastAsia="Times New Roman" w:hAnsi="Symbol" w:cs="Times New Roman"/>
    </w:rPr>
  </w:style>
  <w:style w:type="character" w:customStyle="1" w:styleId="WW8Num13z1">
    <w:name w:val="WW8Num13z1"/>
    <w:rsid w:val="00242E8B"/>
    <w:rPr>
      <w:rFonts w:ascii="Times New Roman" w:eastAsia="Times New Roman" w:hAnsi="Times New Roman" w:cs="Times New Roman"/>
    </w:rPr>
  </w:style>
  <w:style w:type="character" w:customStyle="1" w:styleId="WW8Num13z2">
    <w:name w:val="WW8Num13z2"/>
    <w:rsid w:val="00242E8B"/>
    <w:rPr>
      <w:rFonts w:ascii="Wingdings" w:hAnsi="Wingdings" w:cs="Wingdings"/>
    </w:rPr>
  </w:style>
  <w:style w:type="character" w:customStyle="1" w:styleId="WW8Num13z3">
    <w:name w:val="WW8Num13z3"/>
    <w:rsid w:val="00242E8B"/>
    <w:rPr>
      <w:rFonts w:ascii="Symbol" w:hAnsi="Symbol" w:cs="Symbol"/>
    </w:rPr>
  </w:style>
  <w:style w:type="character" w:customStyle="1" w:styleId="WW8Num13z4">
    <w:name w:val="WW8Num13z4"/>
    <w:rsid w:val="00242E8B"/>
    <w:rPr>
      <w:rFonts w:ascii="Courier New" w:hAnsi="Courier New" w:cs="Courier New"/>
    </w:rPr>
  </w:style>
  <w:style w:type="character" w:customStyle="1" w:styleId="WW8Num14z0">
    <w:name w:val="WW8Num14z0"/>
    <w:rsid w:val="00242E8B"/>
    <w:rPr>
      <w:rFonts w:ascii="Symbol" w:hAnsi="Symbol" w:cs="Symbol"/>
    </w:rPr>
  </w:style>
  <w:style w:type="character" w:customStyle="1" w:styleId="WW8Num14z1">
    <w:name w:val="WW8Num14z1"/>
    <w:rsid w:val="00242E8B"/>
    <w:rPr>
      <w:rFonts w:ascii="Courier New" w:hAnsi="Courier New" w:cs="Courier New"/>
    </w:rPr>
  </w:style>
  <w:style w:type="character" w:customStyle="1" w:styleId="WW8Num14z2">
    <w:name w:val="WW8Num14z2"/>
    <w:rsid w:val="00242E8B"/>
    <w:rPr>
      <w:rFonts w:ascii="Wingdings" w:hAnsi="Wingdings" w:cs="Wingdings"/>
    </w:rPr>
  </w:style>
  <w:style w:type="character" w:customStyle="1" w:styleId="WW8Num15z0">
    <w:name w:val="WW8Num15z0"/>
    <w:rsid w:val="00242E8B"/>
    <w:rPr>
      <w:rFonts w:ascii="Wingdings" w:hAnsi="Wingdings" w:cs="Wingdings"/>
    </w:rPr>
  </w:style>
  <w:style w:type="character" w:customStyle="1" w:styleId="WW8Num15z1">
    <w:name w:val="WW8Num15z1"/>
    <w:rsid w:val="00242E8B"/>
    <w:rPr>
      <w:rFonts w:ascii="Courier New" w:hAnsi="Courier New" w:cs="Courier New"/>
    </w:rPr>
  </w:style>
  <w:style w:type="character" w:customStyle="1" w:styleId="WW8Num15z3">
    <w:name w:val="WW8Num15z3"/>
    <w:rsid w:val="00242E8B"/>
    <w:rPr>
      <w:rFonts w:ascii="Symbol" w:hAnsi="Symbol" w:cs="Symbol"/>
    </w:rPr>
  </w:style>
  <w:style w:type="character" w:customStyle="1" w:styleId="WW8Num16z0">
    <w:name w:val="WW8Num16z0"/>
    <w:rsid w:val="00242E8B"/>
    <w:rPr>
      <w:rFonts w:ascii="Symbol" w:hAnsi="Symbol" w:cs="Symbol"/>
    </w:rPr>
  </w:style>
  <w:style w:type="character" w:customStyle="1" w:styleId="WW8Num17z0">
    <w:name w:val="WW8Num17z0"/>
    <w:rsid w:val="00242E8B"/>
    <w:rPr>
      <w:rFonts w:ascii="Wingdings" w:hAnsi="Wingdings" w:cs="Wingdings"/>
    </w:rPr>
  </w:style>
  <w:style w:type="character" w:customStyle="1" w:styleId="WW8Num17z1">
    <w:name w:val="WW8Num17z1"/>
    <w:rsid w:val="00242E8B"/>
    <w:rPr>
      <w:rFonts w:ascii="Symbol" w:hAnsi="Symbol" w:cs="Symbol"/>
    </w:rPr>
  </w:style>
  <w:style w:type="character" w:customStyle="1" w:styleId="WW8Num18z0">
    <w:name w:val="WW8Num18z0"/>
    <w:rsid w:val="00242E8B"/>
    <w:rPr>
      <w:rFonts w:ascii="Wingdings" w:hAnsi="Wingdings" w:cs="Wingdings"/>
    </w:rPr>
  </w:style>
  <w:style w:type="character" w:customStyle="1" w:styleId="WW8Num18z1">
    <w:name w:val="WW8Num18z1"/>
    <w:rsid w:val="00242E8B"/>
    <w:rPr>
      <w:rFonts w:ascii="Courier New" w:hAnsi="Courier New" w:cs="Courier New"/>
    </w:rPr>
  </w:style>
  <w:style w:type="character" w:customStyle="1" w:styleId="WW8Num18z3">
    <w:name w:val="WW8Num18z3"/>
    <w:rsid w:val="00242E8B"/>
    <w:rPr>
      <w:rFonts w:ascii="Symbol" w:hAnsi="Symbol" w:cs="Symbol"/>
    </w:rPr>
  </w:style>
  <w:style w:type="character" w:customStyle="1" w:styleId="WW8Num19z0">
    <w:name w:val="WW8Num19z0"/>
    <w:rsid w:val="00242E8B"/>
    <w:rPr>
      <w:rFonts w:ascii="Wingdings" w:hAnsi="Wingdings" w:cs="Wingdings"/>
    </w:rPr>
  </w:style>
  <w:style w:type="character" w:customStyle="1" w:styleId="WW8Num19z1">
    <w:name w:val="WW8Num19z1"/>
    <w:rsid w:val="00242E8B"/>
    <w:rPr>
      <w:rFonts w:ascii="Courier New" w:hAnsi="Courier New" w:cs="Courier New"/>
    </w:rPr>
  </w:style>
  <w:style w:type="character" w:customStyle="1" w:styleId="WW8Num19z3">
    <w:name w:val="WW8Num19z3"/>
    <w:rsid w:val="00242E8B"/>
    <w:rPr>
      <w:rFonts w:ascii="Symbol" w:hAnsi="Symbol" w:cs="Symbol"/>
    </w:rPr>
  </w:style>
  <w:style w:type="character" w:customStyle="1" w:styleId="WW8Num20z0">
    <w:name w:val="WW8Num20z0"/>
    <w:rsid w:val="00242E8B"/>
    <w:rPr>
      <w:rFonts w:ascii="Symbol" w:hAnsi="Symbol" w:cs="Symbol"/>
    </w:rPr>
  </w:style>
  <w:style w:type="character" w:customStyle="1" w:styleId="WW8Num20z1">
    <w:name w:val="WW8Num20z1"/>
    <w:rsid w:val="00242E8B"/>
    <w:rPr>
      <w:rFonts w:ascii="Courier New" w:hAnsi="Courier New" w:cs="Courier New"/>
    </w:rPr>
  </w:style>
  <w:style w:type="character" w:customStyle="1" w:styleId="WW8Num20z2">
    <w:name w:val="WW8Num20z2"/>
    <w:rsid w:val="00242E8B"/>
    <w:rPr>
      <w:rFonts w:ascii="Wingdings" w:hAnsi="Wingdings" w:cs="Wingdings"/>
    </w:rPr>
  </w:style>
  <w:style w:type="character" w:customStyle="1" w:styleId="WW8Num21z0">
    <w:name w:val="WW8Num21z0"/>
    <w:rsid w:val="00242E8B"/>
    <w:rPr>
      <w:u w:val="none"/>
    </w:rPr>
  </w:style>
  <w:style w:type="character" w:customStyle="1" w:styleId="8Char">
    <w:name w:val="标题 8 Char"/>
    <w:basedOn w:val="a1"/>
    <w:rsid w:val="00242E8B"/>
    <w:rPr>
      <w:rFonts w:ascii="Times New Roman" w:eastAsia="Times New Roman" w:hAnsi="Times New Roman" w:cs="Times New Roman"/>
      <w:i/>
      <w:iCs/>
      <w:sz w:val="24"/>
      <w:szCs w:val="24"/>
    </w:rPr>
  </w:style>
  <w:style w:type="character" w:customStyle="1" w:styleId="2Char">
    <w:name w:val="正文文本 2 Char"/>
    <w:basedOn w:val="a1"/>
    <w:rsid w:val="00242E8B"/>
    <w:rPr>
      <w:rFonts w:ascii="Times New Roman" w:eastAsia="Times New Roman" w:hAnsi="Times New Roman" w:cs="Times New Roman"/>
      <w:sz w:val="24"/>
      <w:szCs w:val="24"/>
    </w:rPr>
  </w:style>
  <w:style w:type="character" w:customStyle="1" w:styleId="Char">
    <w:name w:val="批注框文本 Char"/>
    <w:basedOn w:val="a1"/>
    <w:rsid w:val="00242E8B"/>
    <w:rPr>
      <w:rFonts w:ascii="Tahoma" w:eastAsia="Times New Roman" w:hAnsi="Tahoma" w:cs="Tahoma"/>
      <w:sz w:val="16"/>
      <w:szCs w:val="16"/>
    </w:rPr>
  </w:style>
  <w:style w:type="character" w:customStyle="1" w:styleId="3Char">
    <w:name w:val="正文文本 3 Char"/>
    <w:basedOn w:val="a1"/>
    <w:rsid w:val="00242E8B"/>
    <w:rPr>
      <w:rFonts w:ascii="Times New Roman" w:eastAsia="Times New Roman" w:hAnsi="Times New Roman" w:cs="Times New Roman"/>
      <w:sz w:val="16"/>
      <w:szCs w:val="16"/>
    </w:rPr>
  </w:style>
  <w:style w:type="character" w:customStyle="1" w:styleId="7Char">
    <w:name w:val="标题 7 Char"/>
    <w:basedOn w:val="a1"/>
    <w:rsid w:val="00242E8B"/>
    <w:rPr>
      <w:rFonts w:ascii="Times New Roman" w:eastAsia="Times New Roman" w:hAnsi="Times New Roman" w:cs="Times New Roman"/>
      <w:sz w:val="24"/>
      <w:szCs w:val="24"/>
    </w:rPr>
  </w:style>
  <w:style w:type="character" w:customStyle="1" w:styleId="Char0">
    <w:name w:val="正文文本 Char"/>
    <w:basedOn w:val="a1"/>
    <w:rsid w:val="00242E8B"/>
    <w:rPr>
      <w:rFonts w:ascii="Times New;Times New Roman" w:eastAsia="Times New Roman" w:hAnsi="Times New;Times New Roman" w:cs="Times New Roman"/>
      <w:sz w:val="20"/>
      <w:szCs w:val="20"/>
      <w:lang w:val="fr-CA"/>
    </w:rPr>
  </w:style>
  <w:style w:type="character" w:customStyle="1" w:styleId="5Char">
    <w:name w:val="标题 5 Char"/>
    <w:basedOn w:val="a1"/>
    <w:rsid w:val="00242E8B"/>
    <w:rPr>
      <w:rFonts w:ascii="Times New Roman" w:eastAsia="Times New Roman" w:hAnsi="Times New Roman" w:cs="Times New Roman"/>
      <w:b/>
      <w:bCs/>
      <w:sz w:val="24"/>
      <w:szCs w:val="24"/>
    </w:rPr>
  </w:style>
  <w:style w:type="character" w:customStyle="1" w:styleId="Char1">
    <w:name w:val="副标题 Char"/>
    <w:basedOn w:val="a1"/>
    <w:rsid w:val="00242E8B"/>
    <w:rPr>
      <w:rFonts w:ascii="Arial" w:eastAsia="Times New Roman" w:hAnsi="Arial" w:cs="Arial"/>
      <w:b/>
      <w:sz w:val="28"/>
      <w:szCs w:val="28"/>
    </w:rPr>
  </w:style>
  <w:style w:type="character" w:customStyle="1" w:styleId="Char2">
    <w:name w:val="页眉 Char"/>
    <w:basedOn w:val="a1"/>
    <w:rsid w:val="00242E8B"/>
    <w:rPr>
      <w:rFonts w:ascii="Times New Roman" w:eastAsia="Times New Roman" w:hAnsi="Times New Roman" w:cs="Times New Roman"/>
      <w:sz w:val="24"/>
      <w:szCs w:val="24"/>
    </w:rPr>
  </w:style>
  <w:style w:type="character" w:customStyle="1" w:styleId="Char3">
    <w:name w:val="页脚 Char"/>
    <w:basedOn w:val="a1"/>
    <w:rsid w:val="00242E8B"/>
    <w:rPr>
      <w:rFonts w:ascii="Times New Roman" w:eastAsia="Times New Roman" w:hAnsi="Times New Roman" w:cs="Times New Roman"/>
      <w:sz w:val="24"/>
      <w:szCs w:val="24"/>
    </w:rPr>
  </w:style>
  <w:style w:type="character" w:customStyle="1" w:styleId="2Char0">
    <w:name w:val="正文文本缩进 2 Char"/>
    <w:basedOn w:val="a1"/>
    <w:rsid w:val="00242E8B"/>
    <w:rPr>
      <w:rFonts w:ascii="Times New Roman" w:eastAsia="Times New Roman" w:hAnsi="Times New Roman" w:cs="Times New Roman"/>
      <w:sz w:val="24"/>
      <w:szCs w:val="24"/>
    </w:rPr>
  </w:style>
  <w:style w:type="character" w:customStyle="1" w:styleId="CarCar3">
    <w:name w:val="Car Car3"/>
    <w:basedOn w:val="a1"/>
    <w:rsid w:val="00242E8B"/>
    <w:rPr>
      <w:rFonts w:ascii="Times New;Times New Roman" w:hAnsi="Times New;Times New Roman" w:cs="Times New;Times New Roman"/>
      <w:lang w:val="fr-CA" w:bidi="ar-SA"/>
    </w:rPr>
  </w:style>
  <w:style w:type="character" w:customStyle="1" w:styleId="1Char">
    <w:name w:val="标题 1 Char"/>
    <w:basedOn w:val="a1"/>
    <w:rsid w:val="00242E8B"/>
    <w:rPr>
      <w:rFonts w:ascii="Arial" w:eastAsia="Times New Roman" w:hAnsi="Arial" w:cs="Arial"/>
      <w:b/>
      <w:bCs/>
      <w:sz w:val="32"/>
      <w:szCs w:val="32"/>
    </w:rPr>
  </w:style>
  <w:style w:type="character" w:customStyle="1" w:styleId="6Char">
    <w:name w:val="标题 6 Char"/>
    <w:basedOn w:val="a1"/>
    <w:rsid w:val="00242E8B"/>
    <w:rPr>
      <w:rFonts w:ascii="Times New Roman" w:eastAsia="Times New Roman" w:hAnsi="Times New Roman" w:cs="Times New Roman"/>
      <w:b/>
      <w:bCs/>
      <w:sz w:val="24"/>
      <w:szCs w:val="24"/>
    </w:rPr>
  </w:style>
  <w:style w:type="character" w:styleId="a4">
    <w:name w:val="page number"/>
    <w:basedOn w:val="a1"/>
    <w:rsid w:val="00242E8B"/>
  </w:style>
  <w:style w:type="paragraph" w:styleId="a5">
    <w:name w:val="Title"/>
    <w:basedOn w:val="a0"/>
    <w:next w:val="a"/>
    <w:rsid w:val="00242E8B"/>
    <w:pPr>
      <w:keepNext/>
      <w:spacing w:before="240" w:after="120"/>
    </w:pPr>
    <w:rPr>
      <w:rFonts w:ascii="Liberation Sans" w:eastAsia="文泉驿微米黑" w:hAnsi="Liberation Sans" w:cs="DejaVu Sans"/>
      <w:sz w:val="28"/>
      <w:szCs w:val="28"/>
    </w:rPr>
  </w:style>
  <w:style w:type="paragraph" w:styleId="a6">
    <w:name w:val="List"/>
    <w:basedOn w:val="a"/>
    <w:rsid w:val="00242E8B"/>
    <w:rPr>
      <w:rFonts w:cs="DejaVu Sans"/>
    </w:rPr>
  </w:style>
  <w:style w:type="paragraph" w:styleId="a7">
    <w:name w:val="caption"/>
    <w:basedOn w:val="a0"/>
    <w:next w:val="a0"/>
    <w:rsid w:val="00242E8B"/>
    <w:pPr>
      <w:spacing w:after="200"/>
    </w:pPr>
    <w:rPr>
      <w:bCs/>
      <w:color w:val="808080"/>
    </w:rPr>
  </w:style>
  <w:style w:type="paragraph" w:customStyle="1" w:styleId="a8">
    <w:name w:val="目录"/>
    <w:basedOn w:val="a0"/>
    <w:rsid w:val="00242E8B"/>
    <w:pPr>
      <w:suppressLineNumbers/>
    </w:pPr>
    <w:rPr>
      <w:rFonts w:cs="DejaVu Sans"/>
    </w:rPr>
  </w:style>
  <w:style w:type="paragraph" w:styleId="2">
    <w:name w:val="Body Text 2"/>
    <w:basedOn w:val="a0"/>
    <w:rsid w:val="00242E8B"/>
    <w:pPr>
      <w:spacing w:after="120" w:line="480" w:lineRule="auto"/>
    </w:pPr>
  </w:style>
  <w:style w:type="paragraph" w:styleId="4">
    <w:name w:val="List Bullet 4"/>
    <w:basedOn w:val="a0"/>
    <w:rsid w:val="00242E8B"/>
    <w:pPr>
      <w:tabs>
        <w:tab w:val="left" w:pos="2418"/>
      </w:tabs>
      <w:ind w:left="1209" w:hanging="360"/>
    </w:pPr>
  </w:style>
  <w:style w:type="paragraph" w:styleId="20">
    <w:name w:val="Body Text Indent 2"/>
    <w:basedOn w:val="a0"/>
    <w:rsid w:val="00242E8B"/>
    <w:pPr>
      <w:spacing w:after="120" w:line="480" w:lineRule="auto"/>
      <w:ind w:left="283"/>
    </w:pPr>
  </w:style>
  <w:style w:type="paragraph" w:styleId="a9">
    <w:name w:val="footer"/>
    <w:basedOn w:val="a0"/>
    <w:rsid w:val="00242E8B"/>
    <w:pPr>
      <w:tabs>
        <w:tab w:val="center" w:pos="4536"/>
        <w:tab w:val="right" w:pos="9072"/>
      </w:tabs>
    </w:pPr>
  </w:style>
  <w:style w:type="paragraph" w:styleId="aa">
    <w:name w:val="header"/>
    <w:basedOn w:val="a0"/>
    <w:rsid w:val="00242E8B"/>
    <w:pPr>
      <w:tabs>
        <w:tab w:val="center" w:pos="4536"/>
        <w:tab w:val="right" w:pos="9072"/>
      </w:tabs>
    </w:pPr>
  </w:style>
  <w:style w:type="paragraph" w:customStyle="1" w:styleId="ab">
    <w:name w:val="分标题"/>
    <w:basedOn w:val="a0"/>
    <w:next w:val="a"/>
    <w:rsid w:val="00242E8B"/>
    <w:pPr>
      <w:jc w:val="both"/>
    </w:pPr>
    <w:rPr>
      <w:rFonts w:ascii="Arial" w:hAnsi="Arial" w:cs="Arial"/>
      <w:b/>
      <w:sz w:val="28"/>
      <w:szCs w:val="28"/>
    </w:rPr>
  </w:style>
  <w:style w:type="paragraph" w:styleId="ac">
    <w:name w:val="Balloon Text"/>
    <w:basedOn w:val="a0"/>
    <w:rsid w:val="00242E8B"/>
    <w:rPr>
      <w:rFonts w:ascii="Tahoma" w:hAnsi="Tahoma" w:cs="Tahoma"/>
      <w:sz w:val="16"/>
      <w:szCs w:val="16"/>
    </w:rPr>
  </w:style>
  <w:style w:type="paragraph" w:styleId="3">
    <w:name w:val="Body Text 3"/>
    <w:basedOn w:val="a0"/>
    <w:rsid w:val="00242E8B"/>
    <w:pPr>
      <w:spacing w:after="120"/>
    </w:pPr>
    <w:rPr>
      <w:sz w:val="16"/>
      <w:szCs w:val="16"/>
    </w:rPr>
  </w:style>
  <w:style w:type="paragraph" w:customStyle="1" w:styleId="Paragraphedeliste">
    <w:name w:val="Paragraphe de liste"/>
    <w:basedOn w:val="a0"/>
    <w:rsid w:val="00242E8B"/>
    <w:pPr>
      <w:ind w:left="708"/>
    </w:pPr>
  </w:style>
  <w:style w:type="paragraph" w:styleId="ad">
    <w:name w:val="List Bullet"/>
    <w:basedOn w:val="a0"/>
    <w:rsid w:val="00242E8B"/>
    <w:pPr>
      <w:tabs>
        <w:tab w:val="left" w:pos="360"/>
      </w:tabs>
      <w:ind w:left="360" w:hanging="360"/>
    </w:pPr>
  </w:style>
  <w:style w:type="paragraph" w:customStyle="1" w:styleId="Corpsdetexte21">
    <w:name w:val="Corps de texte 21"/>
    <w:basedOn w:val="a0"/>
    <w:rsid w:val="00242E8B"/>
    <w:pPr>
      <w:overflowPunct w:val="0"/>
      <w:autoSpaceDE w:val="0"/>
      <w:jc w:val="both"/>
      <w:textAlignment w:val="baseline"/>
    </w:pPr>
    <w:rPr>
      <w:rFonts w:ascii="Arial" w:hAnsi="Arial" w:cs="Arial"/>
      <w:lang w:val="fr-CA"/>
    </w:rPr>
  </w:style>
  <w:style w:type="paragraph" w:customStyle="1" w:styleId="ae">
    <w:name w:val="框内容"/>
    <w:basedOn w:val="a"/>
    <w:rsid w:val="00242E8B"/>
  </w:style>
  <w:style w:type="paragraph" w:customStyle="1" w:styleId="af">
    <w:name w:val="表格内容"/>
    <w:basedOn w:val="a0"/>
    <w:rsid w:val="00242E8B"/>
    <w:pPr>
      <w:suppressLineNumbers/>
    </w:pPr>
  </w:style>
  <w:style w:type="paragraph" w:customStyle="1" w:styleId="af0">
    <w:name w:val="表格标题"/>
    <w:basedOn w:val="af"/>
    <w:rsid w:val="00242E8B"/>
    <w:pPr>
      <w:jc w:val="center"/>
    </w:pPr>
    <w:rPr>
      <w:b/>
      <w:bCs/>
    </w:rPr>
  </w:style>
  <w:style w:type="paragraph" w:customStyle="1" w:styleId="p15">
    <w:name w:val="p15"/>
    <w:basedOn w:val="a"/>
    <w:rsid w:val="00D57B53"/>
    <w:pPr>
      <w:overflowPunct/>
      <w:autoSpaceDE/>
      <w:textAlignment w:val="auto"/>
    </w:pPr>
    <w:rPr>
      <w:rFonts w:ascii="Times New Roman" w:eastAsia="宋体" w:hAnsi="Times New Roman"/>
      <w:kern w:val="0"/>
      <w:lang w:val="en-US"/>
    </w:rPr>
  </w:style>
  <w:style w:type="character" w:styleId="af1">
    <w:name w:val="Hyperlink"/>
    <w:basedOn w:val="a1"/>
    <w:uiPriority w:val="99"/>
    <w:unhideWhenUsed/>
    <w:rsid w:val="006663E7"/>
    <w:rPr>
      <w:color w:val="0000FF" w:themeColor="hyperlink"/>
      <w:u w:val="single"/>
    </w:rPr>
  </w:style>
  <w:style w:type="table" w:styleId="af2">
    <w:name w:val="Table Grid"/>
    <w:basedOn w:val="a2"/>
    <w:uiPriority w:val="59"/>
    <w:rsid w:val="006E09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A73FAA"/>
    <w:pPr>
      <w:ind w:firstLineChars="200" w:firstLine="420"/>
    </w:pPr>
  </w:style>
</w:styles>
</file>

<file path=word/webSettings.xml><?xml version="1.0" encoding="utf-8"?>
<w:webSettings xmlns:r="http://schemas.openxmlformats.org/officeDocument/2006/relationships" xmlns:w="http://schemas.openxmlformats.org/wordprocessingml/2006/main">
  <w:divs>
    <w:div w:id="875119934">
      <w:bodyDiv w:val="1"/>
      <w:marLeft w:val="0"/>
      <w:marRight w:val="0"/>
      <w:marTop w:val="0"/>
      <w:marBottom w:val="0"/>
      <w:divBdr>
        <w:top w:val="none" w:sz="0" w:space="0" w:color="auto"/>
        <w:left w:val="none" w:sz="0" w:space="0" w:color="auto"/>
        <w:bottom w:val="none" w:sz="0" w:space="0" w:color="auto"/>
        <w:right w:val="none" w:sz="0" w:space="0" w:color="auto"/>
      </w:divBdr>
    </w:div>
    <w:div w:id="986015848">
      <w:bodyDiv w:val="1"/>
      <w:marLeft w:val="0"/>
      <w:marRight w:val="0"/>
      <w:marTop w:val="0"/>
      <w:marBottom w:val="0"/>
      <w:divBdr>
        <w:top w:val="none" w:sz="0" w:space="0" w:color="auto"/>
        <w:left w:val="none" w:sz="0" w:space="0" w:color="auto"/>
        <w:bottom w:val="none" w:sz="0" w:space="0" w:color="auto"/>
        <w:right w:val="none" w:sz="0" w:space="0" w:color="auto"/>
      </w:divBdr>
    </w:div>
    <w:div w:id="192718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llulesgrhgn@yahoo.f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7F82-1E37-491F-AEC1-B6E9A6DF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20</Pages>
  <Words>2946</Words>
  <Characters>16797</Characters>
  <Application>Microsoft Office Word</Application>
  <DocSecurity>0</DocSecurity>
  <Lines>139</Lines>
  <Paragraphs>39</Paragraphs>
  <ScaleCrop>false</ScaleCrop>
  <Company>Lenovo (Beijing) Limited</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PECHE                                                REPUBLIQUE DE GUINEE</dc:title>
  <dc:creator>CAMARA</dc:creator>
  <cp:lastModifiedBy>Stephen</cp:lastModifiedBy>
  <cp:revision>105</cp:revision>
  <dcterms:created xsi:type="dcterms:W3CDTF">2015-01-12T15:21:00Z</dcterms:created>
  <dcterms:modified xsi:type="dcterms:W3CDTF">2015-02-02T20:12:00Z</dcterms:modified>
</cp:coreProperties>
</file>